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-1089660</wp:posOffset>
            </wp:positionH>
            <wp:positionV relativeFrom="paragraph">
              <wp:posOffset>-1071245</wp:posOffset>
            </wp:positionV>
            <wp:extent cx="7771328" cy="10056652"/>
            <wp:effectExtent b="0" l="0" r="0" t="0"/>
            <wp:wrapNone/>
            <wp:docPr id="26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7771328" cy="10056652"/>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-876299</wp:posOffset>
                </wp:positionH>
                <wp:positionV relativeFrom="paragraph">
                  <wp:posOffset>-825499</wp:posOffset>
                </wp:positionV>
                <wp:extent cx="5233035" cy="581025"/>
                <wp:effectExtent b="0" l="0" r="0" t="0"/>
                <wp:wrapNone/>
                <wp:docPr id="255" name=""/>
                <a:graphic>
                  <a:graphicData uri="http://schemas.microsoft.com/office/word/2010/wordprocessingShape">
                    <wps:wsp>
                      <wps:cNvSpPr/>
                      <wps:cNvPr id="3" name="Shape 3"/>
                      <wps:spPr>
                        <a:xfrm>
                          <a:off x="2739008" y="3499013"/>
                          <a:ext cx="5213985" cy="56197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-876299</wp:posOffset>
                </wp:positionH>
                <wp:positionV relativeFrom="paragraph">
                  <wp:posOffset>-825499</wp:posOffset>
                </wp:positionV>
                <wp:extent cx="5233035" cy="581025"/>
                <wp:effectExtent b="0" l="0" r="0" t="0"/>
                <wp:wrapNone/>
                <wp:docPr id="25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233035" cy="581025"/>
                        </a:xfrm>
                        <a:prstGeom prst="rect"/>
                        <a:ln/>
                      </pic:spPr>
                    </pic:pic>
                  </a:graphicData>
                </a:graphic>
              </wp:anchor>
            </w:drawing>
          </mc:Fallback>
        </mc:AlternateContent>
      </w:r>
    </w:p>
    <w:p w:rsidR="00000000" w:rsidDel="00000000" w:rsidP="00000000" w:rsidRDefault="00000000" w:rsidRPr="00000000" w14:paraId="0000001F">
      <w:pPr>
        <w:jc w:val="center"/>
        <w:rPr/>
      </w:pPr>
      <w:r w:rsidDel="00000000" w:rsidR="00000000" w:rsidRPr="00000000">
        <w:rPr>
          <w:rtl w:val="0"/>
        </w:rPr>
      </w:r>
    </w:p>
    <w:tbl>
      <w:tblPr>
        <w:tblStyle w:val="Table1"/>
        <w:tblpPr w:leftFromText="141" w:rightFromText="141" w:topFromText="0" w:bottomFromText="0" w:vertAnchor="page" w:horzAnchor="margin" w:tblpXSpec="center" w:tblpY="2305"/>
        <w:tblW w:w="1034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5812"/>
        <w:tblGridChange w:id="0">
          <w:tblGrid>
            <w:gridCol w:w="4531"/>
            <w:gridCol w:w="5812"/>
          </w:tblGrid>
        </w:tblGridChange>
      </w:tblGrid>
      <w:tr>
        <w:trPr>
          <w:cantSplit w:val="0"/>
          <w:trHeight w:val="586" w:hRule="atLeast"/>
          <w:tblHeader w:val="0"/>
        </w:trPr>
        <w:tc>
          <w:tcPr>
            <w:gridSpan w:val="2"/>
            <w:shd w:fill="660033" w:val="clear"/>
            <w:vAlign w:val="center"/>
          </w:tcPr>
          <w:p w:rsidR="00000000" w:rsidDel="00000000" w:rsidP="00000000" w:rsidRDefault="00000000" w:rsidRPr="00000000" w14:paraId="00000020">
            <w:pPr>
              <w:jc w:val="center"/>
              <w:rPr>
                <w:b w:val="1"/>
                <w:color w:val="ffffff"/>
                <w:sz w:val="32"/>
                <w:szCs w:val="32"/>
              </w:rPr>
            </w:pPr>
            <w:r w:rsidDel="00000000" w:rsidR="00000000" w:rsidRPr="00000000">
              <w:rPr>
                <w:b w:val="1"/>
                <w:color w:val="ffffff"/>
                <w:sz w:val="32"/>
                <w:szCs w:val="32"/>
                <w:rtl w:val="0"/>
              </w:rPr>
              <w:t xml:space="preserve">TRABAJO ACADÉMICO COLEGIADO</w:t>
            </w:r>
          </w:p>
        </w:tc>
      </w:tr>
      <w:tr>
        <w:trPr>
          <w:cantSplit w:val="0"/>
          <w:trHeight w:val="635" w:hRule="atLeast"/>
          <w:tblHeader w:val="0"/>
        </w:trPr>
        <w:tc>
          <w:tcPr>
            <w:shd w:fill="660033" w:val="clear"/>
            <w:vAlign w:val="center"/>
          </w:tcPr>
          <w:p w:rsidR="00000000" w:rsidDel="00000000" w:rsidP="00000000" w:rsidRDefault="00000000" w:rsidRPr="00000000" w14:paraId="00000022">
            <w:pPr>
              <w:jc w:val="right"/>
              <w:rPr>
                <w:rFonts w:ascii="Arial" w:cs="Arial" w:eastAsia="Arial" w:hAnsi="Arial"/>
                <w:b w:val="1"/>
                <w:color w:val="ffffff"/>
                <w:sz w:val="32"/>
                <w:szCs w:val="32"/>
              </w:rPr>
            </w:pPr>
            <w:r w:rsidDel="00000000" w:rsidR="00000000" w:rsidRPr="00000000">
              <w:rPr>
                <w:b w:val="1"/>
                <w:color w:val="ffffff"/>
                <w:sz w:val="32"/>
                <w:szCs w:val="32"/>
                <w:rtl w:val="0"/>
              </w:rPr>
              <w:t xml:space="preserve">     </w:t>
            </w:r>
            <w:r w:rsidDel="00000000" w:rsidR="00000000" w:rsidRPr="00000000">
              <w:rPr>
                <w:rFonts w:ascii="Arial" w:cs="Arial" w:eastAsia="Arial" w:hAnsi="Arial"/>
                <w:b w:val="1"/>
                <w:color w:val="ffffff"/>
                <w:sz w:val="32"/>
                <w:szCs w:val="32"/>
                <w:rtl w:val="0"/>
              </w:rPr>
              <w:t xml:space="preserve">Unidad Académica:</w:t>
            </w:r>
          </w:p>
        </w:tc>
        <w:tc>
          <w:tcPr>
            <w:shd w:fill="ffffff" w:val="clear"/>
            <w:vAlign w:val="center"/>
          </w:tcPr>
          <w:p w:rsidR="00000000" w:rsidDel="00000000" w:rsidP="00000000" w:rsidRDefault="00000000" w:rsidRPr="00000000" w14:paraId="00000023">
            <w:pPr>
              <w:rPr/>
            </w:pPr>
            <w:r w:rsidDel="00000000" w:rsidR="00000000" w:rsidRPr="00000000">
              <w:rPr>
                <w:rtl w:val="0"/>
              </w:rPr>
            </w:r>
          </w:p>
        </w:tc>
      </w:tr>
      <w:tr>
        <w:trPr>
          <w:cantSplit w:val="0"/>
          <w:trHeight w:val="635" w:hRule="atLeast"/>
          <w:tblHeader w:val="0"/>
        </w:trPr>
        <w:tc>
          <w:tcPr>
            <w:shd w:fill="660033" w:val="clear"/>
            <w:vAlign w:val="center"/>
          </w:tcPr>
          <w:p w:rsidR="00000000" w:rsidDel="00000000" w:rsidP="00000000" w:rsidRDefault="00000000" w:rsidRPr="00000000" w14:paraId="00000024">
            <w:pPr>
              <w:jc w:val="right"/>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Ciclo Escolar:</w:t>
            </w:r>
          </w:p>
        </w:tc>
        <w:tc>
          <w:tcPr>
            <w:vAlign w:val="center"/>
          </w:tcPr>
          <w:p w:rsidR="00000000" w:rsidDel="00000000" w:rsidP="00000000" w:rsidRDefault="00000000" w:rsidRPr="00000000" w14:paraId="00000025">
            <w:pPr>
              <w:rPr/>
            </w:pPr>
            <w:r w:rsidDel="00000000" w:rsidR="00000000" w:rsidRPr="00000000">
              <w:rPr>
                <w:rtl w:val="0"/>
              </w:rPr>
            </w:r>
          </w:p>
        </w:tc>
      </w:tr>
      <w:tr>
        <w:trPr>
          <w:cantSplit w:val="0"/>
          <w:trHeight w:val="601" w:hRule="atLeast"/>
          <w:tblHeader w:val="0"/>
        </w:trPr>
        <w:tc>
          <w:tcPr>
            <w:shd w:fill="660033" w:val="clear"/>
            <w:vAlign w:val="center"/>
          </w:tcPr>
          <w:p w:rsidR="00000000" w:rsidDel="00000000" w:rsidP="00000000" w:rsidRDefault="00000000" w:rsidRPr="00000000" w14:paraId="00000026">
            <w:pPr>
              <w:jc w:val="right"/>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Semestre o Nivel:</w:t>
            </w:r>
          </w:p>
        </w:tc>
        <w:tc>
          <w:tcPr>
            <w:vAlign w:val="center"/>
          </w:tcPr>
          <w:p w:rsidR="00000000" w:rsidDel="00000000" w:rsidP="00000000" w:rsidRDefault="00000000" w:rsidRPr="00000000" w14:paraId="00000027">
            <w:pPr>
              <w:rPr/>
            </w:pPr>
            <w:r w:rsidDel="00000000" w:rsidR="00000000" w:rsidRPr="00000000">
              <w:rPr>
                <w:rtl w:val="0"/>
              </w:rPr>
            </w:r>
          </w:p>
        </w:tc>
      </w:tr>
      <w:tr>
        <w:trPr>
          <w:cantSplit w:val="0"/>
          <w:trHeight w:val="635" w:hRule="atLeast"/>
          <w:tblHeader w:val="0"/>
        </w:trPr>
        <w:tc>
          <w:tcPr>
            <w:shd w:fill="660033" w:val="clear"/>
            <w:vAlign w:val="center"/>
          </w:tcPr>
          <w:p w:rsidR="00000000" w:rsidDel="00000000" w:rsidP="00000000" w:rsidRDefault="00000000" w:rsidRPr="00000000" w14:paraId="00000028">
            <w:pPr>
              <w:jc w:val="right"/>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Academia:</w:t>
            </w:r>
          </w:p>
        </w:tc>
        <w:tc>
          <w:tcPr>
            <w:vAlign w:val="center"/>
          </w:tcPr>
          <w:p w:rsidR="00000000" w:rsidDel="00000000" w:rsidP="00000000" w:rsidRDefault="00000000" w:rsidRPr="00000000" w14:paraId="00000029">
            <w:pPr>
              <w:rPr/>
            </w:pPr>
            <w:r w:rsidDel="00000000" w:rsidR="00000000" w:rsidRPr="00000000">
              <w:rPr>
                <w:rtl w:val="0"/>
              </w:rPr>
            </w:r>
          </w:p>
        </w:tc>
      </w:tr>
      <w:tr>
        <w:trPr>
          <w:cantSplit w:val="0"/>
          <w:trHeight w:val="635" w:hRule="atLeast"/>
          <w:tblHeader w:val="0"/>
        </w:trPr>
        <w:tc>
          <w:tcPr>
            <w:shd w:fill="660033" w:val="clear"/>
            <w:vAlign w:val="center"/>
          </w:tcPr>
          <w:p w:rsidR="00000000" w:rsidDel="00000000" w:rsidP="00000000" w:rsidRDefault="00000000" w:rsidRPr="00000000" w14:paraId="0000002A">
            <w:pPr>
              <w:jc w:val="right"/>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Programa académico o área </w:t>
            </w:r>
          </w:p>
        </w:tc>
        <w:tc>
          <w:tcPr>
            <w:vAlign w:val="center"/>
          </w:tcPr>
          <w:p w:rsidR="00000000" w:rsidDel="00000000" w:rsidP="00000000" w:rsidRDefault="00000000" w:rsidRPr="00000000" w14:paraId="0000002B">
            <w:pPr>
              <w:rPr/>
            </w:pPr>
            <w:r w:rsidDel="00000000" w:rsidR="00000000" w:rsidRPr="00000000">
              <w:rPr>
                <w:rtl w:val="0"/>
              </w:rPr>
            </w:r>
          </w:p>
        </w:tc>
      </w:tr>
      <w:tr>
        <w:trPr>
          <w:cantSplit w:val="0"/>
          <w:trHeight w:val="635" w:hRule="atLeast"/>
          <w:tblHeader w:val="0"/>
        </w:trPr>
        <w:tc>
          <w:tcPr>
            <w:shd w:fill="660033" w:val="clear"/>
            <w:vAlign w:val="center"/>
          </w:tcPr>
          <w:p w:rsidR="00000000" w:rsidDel="00000000" w:rsidP="00000000" w:rsidRDefault="00000000" w:rsidRPr="00000000" w14:paraId="0000002C">
            <w:pPr>
              <w:jc w:val="right"/>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Unidad de Aprendizaje:</w:t>
            </w:r>
          </w:p>
        </w:tc>
        <w:tc>
          <w:tcPr>
            <w:vAlign w:val="center"/>
          </w:tcPr>
          <w:p w:rsidR="00000000" w:rsidDel="00000000" w:rsidP="00000000" w:rsidRDefault="00000000" w:rsidRPr="00000000" w14:paraId="0000002D">
            <w:pPr>
              <w:rPr/>
            </w:pPr>
            <w:r w:rsidDel="00000000" w:rsidR="00000000" w:rsidRPr="00000000">
              <w:rPr>
                <w:rtl w:val="0"/>
              </w:rPr>
            </w:r>
          </w:p>
        </w:tc>
      </w:tr>
      <w:tr>
        <w:trPr>
          <w:cantSplit w:val="0"/>
          <w:trHeight w:val="635" w:hRule="atLeast"/>
          <w:tblHeader w:val="0"/>
        </w:trPr>
        <w:tc>
          <w:tcPr>
            <w:shd w:fill="660033" w:val="clear"/>
            <w:vAlign w:val="center"/>
          </w:tcPr>
          <w:p w:rsidR="00000000" w:rsidDel="00000000" w:rsidP="00000000" w:rsidRDefault="00000000" w:rsidRPr="00000000" w14:paraId="0000002E">
            <w:pPr>
              <w:ind w:left="-5" w:hanging="10"/>
              <w:jc w:val="right"/>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Presidente de Academia: </w:t>
            </w:r>
          </w:p>
        </w:tc>
        <w:tc>
          <w:tcP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rPr/>
            </w:pPr>
            <w:r w:rsidDel="00000000" w:rsidR="00000000" w:rsidRPr="00000000">
              <w:rPr>
                <w:rtl w:val="0"/>
              </w:rPr>
            </w:r>
          </w:p>
        </w:tc>
      </w:tr>
      <w:tr>
        <w:trPr>
          <w:cantSplit w:val="0"/>
          <w:trHeight w:val="507" w:hRule="atLeast"/>
          <w:tblHeader w:val="0"/>
        </w:trPr>
        <w:tc>
          <w:tcPr>
            <w:shd w:fill="660033" w:val="clear"/>
            <w:vAlign w:val="center"/>
          </w:tcPr>
          <w:p w:rsidR="00000000" w:rsidDel="00000000" w:rsidP="00000000" w:rsidRDefault="00000000" w:rsidRPr="00000000" w14:paraId="00000030">
            <w:pPr>
              <w:ind w:left="-5" w:hanging="10"/>
              <w:jc w:val="right"/>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Turno:</w:t>
            </w:r>
          </w:p>
        </w:tc>
        <w:tc>
          <w:tcP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rHeight w:val="1292" w:hRule="atLeast"/>
          <w:tblHeader w:val="0"/>
        </w:trPr>
        <w:tc>
          <w:tcPr>
            <w:shd w:fill="660033" w:val="clear"/>
            <w:vAlign w:val="center"/>
          </w:tcPr>
          <w:p w:rsidR="00000000" w:rsidDel="00000000" w:rsidP="00000000" w:rsidRDefault="00000000" w:rsidRPr="00000000" w14:paraId="00000032">
            <w:pPr>
              <w:ind w:left="-5" w:hanging="10"/>
              <w:jc w:val="right"/>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Docentes que imparten la Unidad de Aprendizaje:</w:t>
            </w:r>
          </w:p>
        </w:tc>
        <w:tc>
          <w:tcPr>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rHeight w:val="458" w:hRule="atLeast"/>
          <w:tblHeader w:val="0"/>
        </w:trPr>
        <w:tc>
          <w:tcPr>
            <w:shd w:fill="660033" w:val="clear"/>
            <w:vAlign w:val="center"/>
          </w:tcPr>
          <w:p w:rsidR="00000000" w:rsidDel="00000000" w:rsidP="00000000" w:rsidRDefault="00000000" w:rsidRPr="00000000" w14:paraId="00000035">
            <w:pPr>
              <w:jc w:val="right"/>
              <w:rPr>
                <w:rFonts w:ascii="Arial" w:cs="Arial" w:eastAsia="Arial" w:hAnsi="Arial"/>
                <w:b w:val="1"/>
                <w:color w:val="ffffff"/>
                <w:sz w:val="32"/>
                <w:szCs w:val="32"/>
              </w:rPr>
            </w:pPr>
            <w:r w:rsidDel="00000000" w:rsidR="00000000" w:rsidRPr="00000000">
              <w:rPr>
                <w:rFonts w:ascii="Arial" w:cs="Arial" w:eastAsia="Arial" w:hAnsi="Arial"/>
                <w:b w:val="1"/>
                <w:color w:val="ffffff"/>
                <w:sz w:val="32"/>
                <w:szCs w:val="32"/>
                <w:rtl w:val="0"/>
              </w:rPr>
              <w:t xml:space="preserve">Docentes participantes:</w:t>
            </w:r>
          </w:p>
        </w:tc>
        <w:tc>
          <w:tcPr>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3B">
      <w:pPr>
        <w:jc w:val="cente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b w:val="1"/>
          <w:color w:val="820000"/>
          <w:sz w:val="28"/>
          <w:szCs w:val="28"/>
        </w:rPr>
      </w:pPr>
      <w:r w:rsidDel="00000000" w:rsidR="00000000" w:rsidRPr="00000000">
        <w:rPr>
          <w:rtl w:val="0"/>
        </w:rPr>
      </w:r>
    </w:p>
    <w:p w:rsidR="00000000" w:rsidDel="00000000" w:rsidP="00000000" w:rsidRDefault="00000000" w:rsidRPr="00000000" w14:paraId="00000041">
      <w:pPr>
        <w:jc w:val="center"/>
        <w:rPr>
          <w:b w:val="1"/>
          <w:color w:val="7b003a"/>
          <w:sz w:val="36"/>
          <w:szCs w:val="36"/>
        </w:rPr>
      </w:pPr>
      <w:bookmarkStart w:colFirst="0" w:colLast="0" w:name="_heading=h.gjdgxs" w:id="0"/>
      <w:bookmarkEnd w:id="0"/>
      <w:r w:rsidDel="00000000" w:rsidR="00000000" w:rsidRPr="00000000">
        <w:rPr>
          <w:b w:val="1"/>
          <w:color w:val="7b003a"/>
          <w:sz w:val="36"/>
          <w:szCs w:val="36"/>
          <w:rtl w:val="0"/>
        </w:rPr>
        <w:t xml:space="preserve">ACTIVIDADES ACADÉMICAS INTERSEMESTRALES</w:t>
      </w:r>
    </w:p>
    <w:p w:rsidR="00000000" w:rsidDel="00000000" w:rsidP="00000000" w:rsidRDefault="00000000" w:rsidRPr="00000000" w14:paraId="00000042">
      <w:pPr>
        <w:spacing w:line="276" w:lineRule="auto"/>
        <w:ind w:left="-709" w:right="-1085"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el  propósito de hacer una revisión, reflexión y análisis amplio e integral de los objetivos, procesos, instrumentos, </w:t>
      </w:r>
      <w:hyperlink r:id="rId9">
        <w:r w:rsidDel="00000000" w:rsidR="00000000" w:rsidRPr="00000000">
          <w:rPr>
            <w:rFonts w:ascii="Century Gothic" w:cs="Century Gothic" w:eastAsia="Century Gothic" w:hAnsi="Century Gothic"/>
            <w:rtl w:val="0"/>
          </w:rPr>
          <w:t xml:space="preserve">estructura</w:t>
        </w:r>
      </w:hyperlink>
      <w:r w:rsidDel="00000000" w:rsidR="00000000" w:rsidRPr="00000000">
        <w:rPr>
          <w:rFonts w:ascii="Century Gothic" w:cs="Century Gothic" w:eastAsia="Century Gothic" w:hAnsi="Century Gothic"/>
          <w:rtl w:val="0"/>
        </w:rPr>
        <w:t xml:space="preserve"> y </w:t>
      </w:r>
      <w:hyperlink r:id="rId10">
        <w:r w:rsidDel="00000000" w:rsidR="00000000" w:rsidRPr="00000000">
          <w:rPr>
            <w:rFonts w:ascii="Century Gothic" w:cs="Century Gothic" w:eastAsia="Century Gothic" w:hAnsi="Century Gothic"/>
            <w:rtl w:val="0"/>
          </w:rPr>
          <w:t xml:space="preserve">organización</w:t>
        </w:r>
      </w:hyperlink>
      <w:r w:rsidDel="00000000" w:rsidR="00000000" w:rsidRPr="00000000">
        <w:rPr>
          <w:rFonts w:ascii="Century Gothic" w:cs="Century Gothic" w:eastAsia="Century Gothic" w:hAnsi="Century Gothic"/>
          <w:rtl w:val="0"/>
        </w:rPr>
        <w:t xml:space="preserve"> de las acciones realizadas, la planificación y la evaluación son procesos fundamentales que forman parte de la práctica educativa, facilitan la toma de decisiones antes, durante y al finalizar la intervención pedagógica.</w:t>
      </w:r>
    </w:p>
    <w:p w:rsidR="00000000" w:rsidDel="00000000" w:rsidP="00000000" w:rsidRDefault="00000000" w:rsidRPr="00000000" w14:paraId="00000043">
      <w:pPr>
        <w:spacing w:line="276" w:lineRule="auto"/>
        <w:ind w:left="-709" w:right="-1085"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proceso de planeación es una herramienta fundamental de la práctica docente, pues requiere que el profesor establezca metas con base en los Aprendizajes esperados de los programas de estudio, para lo cual ha de diseñar actividades y tomar decisiones acerca de cómo evaluará el logro de dichos aprendizajes de manera transparentes y confiables, que permitan hacer de la Educación el </w:t>
      </w:r>
      <w:hyperlink r:id="rId11">
        <w:r w:rsidDel="00000000" w:rsidR="00000000" w:rsidRPr="00000000">
          <w:rPr>
            <w:rFonts w:ascii="Century Gothic" w:cs="Century Gothic" w:eastAsia="Century Gothic" w:hAnsi="Century Gothic"/>
            <w:rtl w:val="0"/>
          </w:rPr>
          <w:t xml:space="preserve">Proyecto</w:t>
        </w:r>
      </w:hyperlink>
      <w:r w:rsidDel="00000000" w:rsidR="00000000" w:rsidRPr="00000000">
        <w:rPr>
          <w:rFonts w:ascii="Century Gothic" w:cs="Century Gothic" w:eastAsia="Century Gothic" w:hAnsi="Century Gothic"/>
          <w:rtl w:val="0"/>
        </w:rPr>
        <w:t xml:space="preserve"> Nacional y en el que se contemplen:</w:t>
      </w:r>
    </w:p>
    <w:p w:rsidR="00000000" w:rsidDel="00000000" w:rsidP="00000000" w:rsidRDefault="00000000" w:rsidRPr="00000000" w14:paraId="00000044">
      <w:pPr>
        <w:spacing w:line="276" w:lineRule="auto"/>
        <w:ind w:right="-93"/>
        <w:jc w:val="center"/>
        <w:rPr>
          <w:rFonts w:ascii="Century Gothic" w:cs="Century Gothic" w:eastAsia="Century Gothic" w:hAnsi="Century Gothic"/>
          <w:color w:val="4472c4"/>
          <w:sz w:val="48"/>
          <w:szCs w:val="48"/>
        </w:rPr>
      </w:pPr>
      <w:r w:rsidDel="00000000" w:rsidR="00000000" w:rsidRPr="00000000">
        <w:rPr>
          <w:rFonts w:ascii="Century Gothic" w:cs="Century Gothic" w:eastAsia="Century Gothic" w:hAnsi="Century Gothic"/>
          <w:color w:val="4472c4"/>
          <w:sz w:val="48"/>
          <w:szCs w:val="48"/>
          <w:rtl w:val="0"/>
        </w:rPr>
        <w:t xml:space="preserve">4 PILARES DE LA EDUCACIÓN</w:t>
      </w:r>
      <w:r w:rsidDel="00000000" w:rsidR="00000000" w:rsidRPr="00000000">
        <w:drawing>
          <wp:anchor allowOverlap="1" behindDoc="1" distB="0" distT="0" distL="0" distR="0" hidden="0" layoutInCell="1" locked="0" relativeHeight="0" simplePos="0">
            <wp:simplePos x="0" y="0"/>
            <wp:positionH relativeFrom="column">
              <wp:posOffset>-784858</wp:posOffset>
            </wp:positionH>
            <wp:positionV relativeFrom="paragraph">
              <wp:posOffset>471805</wp:posOffset>
            </wp:positionV>
            <wp:extent cx="7253377" cy="5382912"/>
            <wp:effectExtent b="0" l="0" r="0" t="0"/>
            <wp:wrapNone/>
            <wp:docPr id="270" name="image5.png"/>
            <a:graphic>
              <a:graphicData uri="http://schemas.openxmlformats.org/drawingml/2006/picture">
                <pic:pic>
                  <pic:nvPicPr>
                    <pic:cNvPr id="0" name="image5.png"/>
                    <pic:cNvPicPr preferRelativeResize="0"/>
                  </pic:nvPicPr>
                  <pic:blipFill>
                    <a:blip r:embed="rId12"/>
                    <a:srcRect b="14005" l="14734" r="34989" t="19415"/>
                    <a:stretch>
                      <a:fillRect/>
                    </a:stretch>
                  </pic:blipFill>
                  <pic:spPr>
                    <a:xfrm>
                      <a:off x="0" y="0"/>
                      <a:ext cx="7253377" cy="5382912"/>
                    </a:xfrm>
                    <a:prstGeom prst="rect"/>
                    <a:ln/>
                  </pic:spPr>
                </pic:pic>
              </a:graphicData>
            </a:graphic>
          </wp:anchor>
        </w:drawing>
      </w:r>
    </w:p>
    <w:p w:rsidR="00000000" w:rsidDel="00000000" w:rsidP="00000000" w:rsidRDefault="00000000" w:rsidRPr="00000000" w14:paraId="00000045">
      <w:pPr>
        <w:spacing w:line="276" w:lineRule="auto"/>
        <w:ind w:right="-93"/>
        <w:jc w:val="center"/>
        <w:rPr>
          <w:rFonts w:ascii="Century Gothic" w:cs="Century Gothic" w:eastAsia="Century Gothic" w:hAnsi="Century Gothic"/>
          <w:color w:val="4472c4"/>
          <w:sz w:val="48"/>
          <w:szCs w:val="48"/>
        </w:rPr>
      </w:pPr>
      <w:r w:rsidDel="00000000" w:rsidR="00000000" w:rsidRPr="00000000">
        <w:rPr>
          <w:rtl w:val="0"/>
        </w:rPr>
      </w:r>
    </w:p>
    <w:p w:rsidR="00000000" w:rsidDel="00000000" w:rsidP="00000000" w:rsidRDefault="00000000" w:rsidRPr="00000000" w14:paraId="00000046">
      <w:pPr>
        <w:jc w:val="center"/>
        <w:rPr>
          <w:b w:val="1"/>
          <w:color w:val="820000"/>
          <w:sz w:val="28"/>
          <w:szCs w:val="28"/>
        </w:rPr>
      </w:pPr>
      <w:r w:rsidDel="00000000" w:rsidR="00000000" w:rsidRPr="00000000">
        <w:rPr>
          <w:rtl w:val="0"/>
        </w:rPr>
      </w:r>
    </w:p>
    <w:p w:rsidR="00000000" w:rsidDel="00000000" w:rsidP="00000000" w:rsidRDefault="00000000" w:rsidRPr="00000000" w14:paraId="00000047">
      <w:pPr>
        <w:jc w:val="center"/>
        <w:rPr>
          <w:b w:val="1"/>
          <w:color w:val="820000"/>
          <w:sz w:val="28"/>
          <w:szCs w:val="28"/>
        </w:rPr>
      </w:pPr>
      <w:r w:rsidDel="00000000" w:rsidR="00000000" w:rsidRPr="00000000">
        <w:rPr>
          <w:rtl w:val="0"/>
        </w:rPr>
      </w:r>
    </w:p>
    <w:p w:rsidR="00000000" w:rsidDel="00000000" w:rsidP="00000000" w:rsidRDefault="00000000" w:rsidRPr="00000000" w14:paraId="00000048">
      <w:pPr>
        <w:jc w:val="center"/>
        <w:rPr>
          <w:b w:val="1"/>
          <w:color w:val="820000"/>
          <w:sz w:val="28"/>
          <w:szCs w:val="28"/>
        </w:rPr>
      </w:pPr>
      <w:r w:rsidDel="00000000" w:rsidR="00000000" w:rsidRPr="00000000">
        <w:rPr>
          <w:rtl w:val="0"/>
        </w:rPr>
      </w:r>
    </w:p>
    <w:p w:rsidR="00000000" w:rsidDel="00000000" w:rsidP="00000000" w:rsidRDefault="00000000" w:rsidRPr="00000000" w14:paraId="00000049">
      <w:pPr>
        <w:jc w:val="center"/>
        <w:rPr>
          <w:b w:val="1"/>
          <w:i w:val="1"/>
          <w:color w:val="820000"/>
          <w:sz w:val="28"/>
          <w:szCs w:val="28"/>
        </w:rPr>
      </w:pPr>
      <w:r w:rsidDel="00000000" w:rsidR="00000000" w:rsidRPr="00000000">
        <w:rPr>
          <w:rtl w:val="0"/>
        </w:rPr>
      </w:r>
    </w:p>
    <w:p w:rsidR="00000000" w:rsidDel="00000000" w:rsidP="00000000" w:rsidRDefault="00000000" w:rsidRPr="00000000" w14:paraId="0000004A">
      <w:pPr>
        <w:jc w:val="center"/>
        <w:rPr>
          <w:b w:val="1"/>
          <w:i w:val="1"/>
          <w:color w:val="7b003a"/>
          <w:sz w:val="28"/>
          <w:szCs w:val="28"/>
        </w:rPr>
      </w:pPr>
      <w:r w:rsidDel="00000000" w:rsidR="00000000" w:rsidRPr="00000000">
        <w:rPr>
          <w:rtl w:val="0"/>
        </w:rPr>
      </w:r>
    </w:p>
    <w:p w:rsidR="00000000" w:rsidDel="00000000" w:rsidP="00000000" w:rsidRDefault="00000000" w:rsidRPr="00000000" w14:paraId="0000004B">
      <w:pPr>
        <w:jc w:val="center"/>
        <w:rPr>
          <w:b w:val="1"/>
          <w:i w:val="1"/>
          <w:color w:val="7b003a"/>
          <w:sz w:val="28"/>
          <w:szCs w:val="28"/>
        </w:rPr>
      </w:pPr>
      <w:r w:rsidDel="00000000" w:rsidR="00000000" w:rsidRPr="00000000">
        <w:rPr>
          <w:rtl w:val="0"/>
        </w:rPr>
      </w:r>
    </w:p>
    <w:p w:rsidR="00000000" w:rsidDel="00000000" w:rsidP="00000000" w:rsidRDefault="00000000" w:rsidRPr="00000000" w14:paraId="0000004C">
      <w:pPr>
        <w:jc w:val="center"/>
        <w:rPr>
          <w:b w:val="1"/>
          <w:i w:val="1"/>
          <w:color w:val="7b003a"/>
          <w:sz w:val="28"/>
          <w:szCs w:val="28"/>
        </w:rPr>
      </w:pPr>
      <w:r w:rsidDel="00000000" w:rsidR="00000000" w:rsidRPr="00000000">
        <w:rPr>
          <w:rtl w:val="0"/>
        </w:rPr>
      </w:r>
    </w:p>
    <w:p w:rsidR="00000000" w:rsidDel="00000000" w:rsidP="00000000" w:rsidRDefault="00000000" w:rsidRPr="00000000" w14:paraId="0000004D">
      <w:pPr>
        <w:jc w:val="center"/>
        <w:rPr>
          <w:b w:val="1"/>
          <w:color w:val="7b003a"/>
          <w:sz w:val="28"/>
          <w:szCs w:val="28"/>
        </w:rPr>
      </w:pPr>
      <w:r w:rsidDel="00000000" w:rsidR="00000000" w:rsidRPr="00000000">
        <w:rPr>
          <w:rtl w:val="0"/>
        </w:rPr>
      </w:r>
    </w:p>
    <w:p w:rsidR="00000000" w:rsidDel="00000000" w:rsidP="00000000" w:rsidRDefault="00000000" w:rsidRPr="00000000" w14:paraId="0000004E">
      <w:pPr>
        <w:jc w:val="center"/>
        <w:rPr>
          <w:b w:val="1"/>
          <w:color w:val="7b003a"/>
          <w:sz w:val="28"/>
          <w:szCs w:val="28"/>
        </w:rPr>
      </w:pPr>
      <w:r w:rsidDel="00000000" w:rsidR="00000000" w:rsidRPr="00000000">
        <w:rPr>
          <w:rtl w:val="0"/>
        </w:rPr>
      </w:r>
    </w:p>
    <w:p w:rsidR="00000000" w:rsidDel="00000000" w:rsidP="00000000" w:rsidRDefault="00000000" w:rsidRPr="00000000" w14:paraId="0000004F">
      <w:pPr>
        <w:tabs>
          <w:tab w:val="left" w:leader="none" w:pos="7680"/>
        </w:tabs>
        <w:rPr>
          <w:b w:val="1"/>
          <w:color w:val="7b003a"/>
          <w:sz w:val="28"/>
          <w:szCs w:val="28"/>
        </w:rPr>
      </w:pPr>
      <w:r w:rsidDel="00000000" w:rsidR="00000000" w:rsidRPr="00000000">
        <w:rPr>
          <w:b w:val="1"/>
          <w:color w:val="7b003a"/>
          <w:sz w:val="28"/>
          <w:szCs w:val="28"/>
          <w:rtl w:val="0"/>
        </w:rPr>
        <w:tab/>
      </w:r>
    </w:p>
    <w:p w:rsidR="00000000" w:rsidDel="00000000" w:rsidP="00000000" w:rsidRDefault="00000000" w:rsidRPr="00000000" w14:paraId="00000050">
      <w:pPr>
        <w:jc w:val="center"/>
        <w:rPr>
          <w:b w:val="1"/>
          <w:color w:val="7b003a"/>
          <w:sz w:val="28"/>
          <w:szCs w:val="28"/>
        </w:rPr>
      </w:pPr>
      <w:r w:rsidDel="00000000" w:rsidR="00000000" w:rsidRPr="00000000">
        <w:rPr>
          <w:rtl w:val="0"/>
        </w:rPr>
      </w:r>
    </w:p>
    <w:p w:rsidR="00000000" w:rsidDel="00000000" w:rsidP="00000000" w:rsidRDefault="00000000" w:rsidRPr="00000000" w14:paraId="00000051">
      <w:pPr>
        <w:jc w:val="center"/>
        <w:rPr>
          <w:b w:val="1"/>
          <w:color w:val="7b003a"/>
          <w:sz w:val="28"/>
          <w:szCs w:val="28"/>
        </w:rPr>
      </w:pPr>
      <w:r w:rsidDel="00000000" w:rsidR="00000000" w:rsidRPr="00000000">
        <w:rPr>
          <w:rtl w:val="0"/>
        </w:rPr>
      </w:r>
    </w:p>
    <w:p w:rsidR="00000000" w:rsidDel="00000000" w:rsidP="00000000" w:rsidRDefault="00000000" w:rsidRPr="00000000" w14:paraId="00000052">
      <w:pPr>
        <w:jc w:val="center"/>
        <w:rPr>
          <w:b w:val="1"/>
          <w:color w:val="7b003a"/>
          <w:sz w:val="28"/>
          <w:szCs w:val="28"/>
        </w:rPr>
      </w:pPr>
      <w:r w:rsidDel="00000000" w:rsidR="00000000" w:rsidRPr="00000000">
        <w:rPr>
          <w:rtl w:val="0"/>
        </w:rPr>
      </w:r>
    </w:p>
    <w:p w:rsidR="00000000" w:rsidDel="00000000" w:rsidP="00000000" w:rsidRDefault="00000000" w:rsidRPr="00000000" w14:paraId="00000053">
      <w:pPr>
        <w:ind w:right="-660"/>
        <w:jc w:val="center"/>
        <w:rPr>
          <w:b w:val="1"/>
          <w:color w:val="7b003a"/>
          <w:sz w:val="36"/>
          <w:szCs w:val="36"/>
        </w:rPr>
      </w:pPr>
      <w:bookmarkStart w:colFirst="0" w:colLast="0" w:name="_heading=h.30j0zll" w:id="1"/>
      <w:bookmarkEnd w:id="1"/>
      <w:r w:rsidDel="00000000" w:rsidR="00000000" w:rsidRPr="00000000">
        <w:rPr>
          <w:b w:val="1"/>
          <w:color w:val="7b003a"/>
          <w:sz w:val="36"/>
          <w:szCs w:val="36"/>
          <w:rtl w:val="0"/>
        </w:rPr>
        <w:t xml:space="preserve">ENCUADRE DEL TALLER DE EVALUACIÓN Y PLANEACIÓN</w:t>
      </w:r>
    </w:p>
    <w:p w:rsidR="00000000" w:rsidDel="00000000" w:rsidP="00000000" w:rsidRDefault="00000000" w:rsidRPr="00000000" w14:paraId="00000054">
      <w:pPr>
        <w:ind w:right="-660"/>
        <w:rPr>
          <w:b w:val="1"/>
          <w:color w:val="7b003a"/>
          <w:sz w:val="2"/>
          <w:szCs w:val="2"/>
        </w:rPr>
      </w:pPr>
      <w:r w:rsidDel="00000000" w:rsidR="00000000" w:rsidRPr="00000000">
        <w:rPr>
          <w:rtl w:val="0"/>
        </w:rPr>
      </w:r>
    </w:p>
    <w:p w:rsidR="00000000" w:rsidDel="00000000" w:rsidP="00000000" w:rsidRDefault="00000000" w:rsidRPr="00000000" w14:paraId="00000055">
      <w:pPr>
        <w:ind w:left="-567" w:right="-1085" w:firstLine="0"/>
        <w:rPr>
          <w:b w:val="1"/>
          <w:sz w:val="36"/>
          <w:szCs w:val="36"/>
        </w:rPr>
      </w:pPr>
      <w:r w:rsidDel="00000000" w:rsidR="00000000" w:rsidRPr="00000000">
        <w:rPr>
          <w:b w:val="1"/>
          <w:sz w:val="28"/>
          <w:szCs w:val="28"/>
          <w:rtl w:val="0"/>
        </w:rPr>
        <w:t xml:space="preserve">REGLAMENTO DE ACADEMIAS DEL INSTITUTO POLITÉCNICO NACIONAL</w:t>
      </w:r>
      <w:r w:rsidDel="00000000" w:rsidR="00000000" w:rsidRPr="00000000">
        <w:rPr>
          <w:rtl w:val="0"/>
        </w:rPr>
      </w:r>
    </w:p>
    <w:p w:rsidR="00000000" w:rsidDel="00000000" w:rsidP="00000000" w:rsidRDefault="00000000" w:rsidRPr="00000000" w14:paraId="00000056">
      <w:pPr>
        <w:ind w:left="-567" w:right="-1085" w:firstLine="0"/>
        <w:rPr>
          <w:b w:val="1"/>
          <w:sz w:val="28"/>
          <w:szCs w:val="28"/>
        </w:rPr>
      </w:pPr>
      <w:r w:rsidDel="00000000" w:rsidR="00000000" w:rsidRPr="00000000">
        <w:rPr>
          <w:b w:val="1"/>
          <w:sz w:val="28"/>
          <w:szCs w:val="28"/>
          <w:u w:val="single"/>
          <w:rtl w:val="0"/>
        </w:rPr>
        <w:t xml:space="preserve">CAPÍTULO II DE LOS OBJETIVOS DE LAS ACADEMIAS, ARTÍCULO 7 Y 8</w:t>
      </w:r>
      <w:r w:rsidDel="00000000" w:rsidR="00000000" w:rsidRPr="00000000">
        <w:rPr>
          <w:rtl w:val="0"/>
        </w:rPr>
      </w:r>
    </w:p>
    <w:p w:rsidR="00000000" w:rsidDel="00000000" w:rsidP="00000000" w:rsidRDefault="00000000" w:rsidRPr="00000000" w14:paraId="00000057">
      <w:pPr>
        <w:ind w:left="-567" w:right="-1085" w:firstLine="0"/>
        <w:jc w:val="both"/>
        <w:rPr>
          <w:sz w:val="28"/>
          <w:szCs w:val="28"/>
        </w:rPr>
      </w:pPr>
      <w:r w:rsidDel="00000000" w:rsidR="00000000" w:rsidRPr="00000000">
        <w:rPr>
          <w:sz w:val="28"/>
          <w:szCs w:val="28"/>
          <w:rtl w:val="0"/>
        </w:rPr>
        <w:t xml:space="preserve">Apartado XVI: </w:t>
      </w:r>
      <w:r w:rsidDel="00000000" w:rsidR="00000000" w:rsidRPr="00000000">
        <w:rPr>
          <w:sz w:val="28"/>
          <w:szCs w:val="28"/>
          <w:u w:val="single"/>
          <w:rtl w:val="0"/>
        </w:rPr>
        <w:t xml:space="preserve">Planear, programar </w:t>
      </w:r>
      <w:r w:rsidDel="00000000" w:rsidR="00000000" w:rsidRPr="00000000">
        <w:rPr>
          <w:sz w:val="28"/>
          <w:szCs w:val="28"/>
          <w:rtl w:val="0"/>
        </w:rPr>
        <w:t xml:space="preserve">y proponer </w:t>
      </w:r>
      <w:r w:rsidDel="00000000" w:rsidR="00000000" w:rsidRPr="00000000">
        <w:rPr>
          <w:sz w:val="28"/>
          <w:szCs w:val="28"/>
          <w:u w:val="single"/>
          <w:rtl w:val="0"/>
        </w:rPr>
        <w:t xml:space="preserve">para el inicio de cada semestre </w:t>
      </w:r>
      <w:r w:rsidDel="00000000" w:rsidR="00000000" w:rsidRPr="00000000">
        <w:rPr>
          <w:sz w:val="28"/>
          <w:szCs w:val="28"/>
          <w:rtl w:val="0"/>
        </w:rPr>
        <w:t xml:space="preserve">las tareas a desarrollar con relación a las actividades sustantivas de docencia, a fin de </w:t>
      </w:r>
      <w:r w:rsidDel="00000000" w:rsidR="00000000" w:rsidRPr="00000000">
        <w:rPr>
          <w:sz w:val="28"/>
          <w:szCs w:val="28"/>
          <w:u w:val="single"/>
          <w:rtl w:val="0"/>
        </w:rPr>
        <w:t xml:space="preserve">elevar la calidad de la enseñanza</w:t>
      </w:r>
      <w:r w:rsidDel="00000000" w:rsidR="00000000" w:rsidRPr="00000000">
        <w:rPr>
          <w:sz w:val="28"/>
          <w:szCs w:val="28"/>
          <w:rtl w:val="0"/>
        </w:rPr>
        <w:t xml:space="preserve">.</w:t>
      </w:r>
    </w:p>
    <w:p w:rsidR="00000000" w:rsidDel="00000000" w:rsidP="00000000" w:rsidRDefault="00000000" w:rsidRPr="00000000" w14:paraId="00000058">
      <w:pPr>
        <w:ind w:left="-567" w:right="-1085" w:firstLine="0"/>
        <w:jc w:val="both"/>
        <w:rPr>
          <w:sz w:val="28"/>
          <w:szCs w:val="28"/>
        </w:rPr>
      </w:pPr>
      <w:r w:rsidDel="00000000" w:rsidR="00000000" w:rsidRPr="00000000">
        <w:rPr>
          <w:sz w:val="28"/>
          <w:szCs w:val="28"/>
          <w:u w:val="single"/>
          <w:rtl w:val="0"/>
        </w:rPr>
        <w:t xml:space="preserve">La planeación semestral o modular de las actividades frente a grupo</w:t>
      </w:r>
      <w:r w:rsidDel="00000000" w:rsidR="00000000" w:rsidRPr="00000000">
        <w:rPr>
          <w:sz w:val="28"/>
          <w:szCs w:val="28"/>
          <w:rtl w:val="0"/>
        </w:rPr>
        <w:t xml:space="preserve"> se realizará en coordinación con el órgano funcional al que esté integrada.</w:t>
      </w:r>
    </w:p>
    <w:p w:rsidR="00000000" w:rsidDel="00000000" w:rsidP="00000000" w:rsidRDefault="00000000" w:rsidRPr="00000000" w14:paraId="00000059">
      <w:pPr>
        <w:ind w:left="-567" w:right="-1085" w:firstLine="0"/>
        <w:jc w:val="both"/>
        <w:rPr>
          <w:sz w:val="28"/>
          <w:szCs w:val="28"/>
        </w:rPr>
      </w:pPr>
      <w:r w:rsidDel="00000000" w:rsidR="00000000" w:rsidRPr="00000000">
        <w:rPr>
          <w:sz w:val="28"/>
          <w:szCs w:val="28"/>
          <w:rtl w:val="0"/>
        </w:rPr>
        <w:t xml:space="preserve"> </w:t>
      </w:r>
      <w:r w:rsidDel="00000000" w:rsidR="00000000" w:rsidRPr="00000000">
        <w:rPr>
          <w:sz w:val="28"/>
          <w:szCs w:val="28"/>
          <w:u w:val="single"/>
          <w:rtl w:val="0"/>
        </w:rPr>
        <w:t xml:space="preserve">Evaluar al término del semestre o módulo, el desarrollo de los programas de estudio correspondientes</w:t>
      </w:r>
      <w:r w:rsidDel="00000000" w:rsidR="00000000" w:rsidRPr="00000000">
        <w:rPr>
          <w:sz w:val="28"/>
          <w:szCs w:val="28"/>
          <w:rtl w:val="0"/>
        </w:rPr>
        <w:t xml:space="preserve"> y elaborar el informe respectivo, que incluya las recomendaciones de los integrantes de la academia. </w:t>
      </w:r>
    </w:p>
    <w:p w:rsidR="00000000" w:rsidDel="00000000" w:rsidP="00000000" w:rsidRDefault="00000000" w:rsidRPr="00000000" w14:paraId="0000005A">
      <w:pPr>
        <w:ind w:left="-567" w:right="-1085" w:firstLine="0"/>
        <w:rPr>
          <w:b w:val="1"/>
          <w:color w:val="7b003a"/>
          <w:sz w:val="2"/>
          <w:szCs w:val="2"/>
        </w:rPr>
      </w:pPr>
      <w:r w:rsidDel="00000000" w:rsidR="00000000" w:rsidRPr="00000000">
        <w:rPr>
          <w:rtl w:val="0"/>
        </w:rPr>
      </w:r>
    </w:p>
    <w:p w:rsidR="00000000" w:rsidDel="00000000" w:rsidP="00000000" w:rsidRDefault="00000000" w:rsidRPr="00000000" w14:paraId="0000005B">
      <w:pPr>
        <w:ind w:left="-567" w:right="-1085" w:firstLine="0"/>
        <w:rPr>
          <w:b w:val="1"/>
          <w:sz w:val="28"/>
          <w:szCs w:val="28"/>
        </w:rPr>
      </w:pPr>
      <w:r w:rsidDel="00000000" w:rsidR="00000000" w:rsidRPr="00000000">
        <w:rPr>
          <w:b w:val="1"/>
          <w:sz w:val="28"/>
          <w:szCs w:val="28"/>
          <w:rtl w:val="0"/>
        </w:rPr>
        <w:t xml:space="preserve">EL REGLAMENTO DE LAS CONDICIONES INTERIORES DE TRABAJO DEL PERSONAL ACADÉMICO DEL INSTITUTO POLITÉCNICO NACIONAL</w:t>
      </w:r>
    </w:p>
    <w:p w:rsidR="00000000" w:rsidDel="00000000" w:rsidP="00000000" w:rsidRDefault="00000000" w:rsidRPr="00000000" w14:paraId="0000005C">
      <w:pPr>
        <w:ind w:left="-567" w:right="-1085" w:firstLine="0"/>
        <w:rPr>
          <w:b w:val="1"/>
          <w:sz w:val="28"/>
          <w:szCs w:val="28"/>
          <w:u w:val="single"/>
        </w:rPr>
      </w:pPr>
      <w:r w:rsidDel="00000000" w:rsidR="00000000" w:rsidRPr="00000000">
        <w:rPr>
          <w:b w:val="1"/>
          <w:sz w:val="28"/>
          <w:szCs w:val="28"/>
          <w:u w:val="single"/>
          <w:rtl w:val="0"/>
        </w:rPr>
        <w:t xml:space="preserve">CAPÍTULO II, DEFINICIÓN Y FUNCIONES DEL PERSONAL ACADÉMICO, ARTÍCULO 14.</w:t>
      </w:r>
    </w:p>
    <w:p w:rsidR="00000000" w:rsidDel="00000000" w:rsidP="00000000" w:rsidRDefault="00000000" w:rsidRPr="00000000" w14:paraId="0000005D">
      <w:pPr>
        <w:ind w:left="-567" w:right="-1085" w:firstLine="0"/>
        <w:jc w:val="both"/>
        <w:rPr>
          <w:sz w:val="28"/>
          <w:szCs w:val="28"/>
        </w:rPr>
      </w:pPr>
      <w:r w:rsidDel="00000000" w:rsidR="00000000" w:rsidRPr="00000000">
        <w:rPr>
          <w:sz w:val="28"/>
          <w:szCs w:val="28"/>
          <w:rtl w:val="0"/>
        </w:rPr>
        <w:t xml:space="preserve">Se define como el conjunto de actividades que el personal académico desempeña en el aula, el laboratorio, el taller; </w:t>
      </w:r>
      <w:r w:rsidDel="00000000" w:rsidR="00000000" w:rsidRPr="00000000">
        <w:rPr>
          <w:sz w:val="28"/>
          <w:szCs w:val="28"/>
          <w:u w:val="single"/>
          <w:rtl w:val="0"/>
        </w:rPr>
        <w:t xml:space="preserve">para planear, programar, llevar a efecto el proceso de enseñanza aprendizaje,</w:t>
      </w:r>
      <w:r w:rsidDel="00000000" w:rsidR="00000000" w:rsidRPr="00000000">
        <w:rPr>
          <w:sz w:val="28"/>
          <w:szCs w:val="28"/>
          <w:rtl w:val="0"/>
        </w:rPr>
        <w:t xml:space="preserve"> Conforme a los planes y programas de estudio</w:t>
      </w:r>
    </w:p>
    <w:p w:rsidR="00000000" w:rsidDel="00000000" w:rsidP="00000000" w:rsidRDefault="00000000" w:rsidRPr="00000000" w14:paraId="0000005E">
      <w:pPr>
        <w:ind w:right="-660"/>
        <w:jc w:val="center"/>
        <w:rPr>
          <w:b w:val="1"/>
          <w:color w:val="7b003a"/>
          <w:sz w:val="28"/>
          <w:szCs w:val="28"/>
        </w:rPr>
      </w:pPr>
      <w:bookmarkStart w:colFirst="0" w:colLast="0" w:name="_heading=h.1fob9te" w:id="2"/>
      <w:bookmarkEnd w:id="2"/>
      <w:r w:rsidDel="00000000" w:rsidR="00000000" w:rsidRPr="00000000">
        <w:rPr/>
        <w:drawing>
          <wp:inline distB="0" distT="0" distL="0" distR="0">
            <wp:extent cx="3414163" cy="2866768"/>
            <wp:effectExtent b="0" l="0" r="0" t="0"/>
            <wp:docPr id="268"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414163" cy="286676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ind w:right="-660"/>
        <w:jc w:val="center"/>
        <w:rPr>
          <w:b w:val="1"/>
          <w:color w:val="7b003a"/>
          <w:sz w:val="28"/>
          <w:szCs w:val="28"/>
        </w:rPr>
      </w:pPr>
      <w:r w:rsidDel="00000000" w:rsidR="00000000" w:rsidRPr="00000000">
        <w:rPr>
          <w:b w:val="1"/>
          <w:color w:val="7b003a"/>
          <w:sz w:val="28"/>
          <w:szCs w:val="28"/>
          <w:rtl w:val="0"/>
        </w:rPr>
        <w:t xml:space="preserve">EVALUACIÓN DEL PROCESO DE ENSEÑANZA Y APRENDIZAJE DEL SEMESTRE 2025-1 y ANÁLISIS DE IMPLEMENTACIÓN 25-2</w:t>
      </w:r>
    </w:p>
    <w:p w:rsidR="00000000" w:rsidDel="00000000" w:rsidP="00000000" w:rsidRDefault="00000000" w:rsidRPr="00000000" w14:paraId="00000060">
      <w:pPr>
        <w:jc w:val="center"/>
        <w:rPr>
          <w:b w:val="1"/>
          <w:color w:val="7b003a"/>
          <w:sz w:val="28"/>
          <w:szCs w:val="28"/>
        </w:rPr>
      </w:pPr>
      <w:r w:rsidDel="00000000" w:rsidR="00000000" w:rsidRPr="00000000">
        <w:rPr>
          <w:b w:val="1"/>
          <w:color w:val="7b003a"/>
          <w:sz w:val="28"/>
          <w:szCs w:val="28"/>
          <w:rtl w:val="0"/>
        </w:rPr>
        <w:t xml:space="preserve">Reflexión Individual del Trabajo Docente</w:t>
      </w:r>
    </w:p>
    <w:tbl>
      <w:tblPr>
        <w:tblStyle w:val="Table2"/>
        <w:tblpPr w:leftFromText="141" w:rightFromText="141" w:topFromText="0" w:bottomFromText="0" w:vertAnchor="text" w:horzAnchor="text" w:tblpX="-717" w:tblpY="38"/>
        <w:tblW w:w="107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68"/>
        <w:tblGridChange w:id="0">
          <w:tblGrid>
            <w:gridCol w:w="10768"/>
          </w:tblGrid>
        </w:tblGridChange>
      </w:tblGrid>
      <w:tr>
        <w:trPr>
          <w:cantSplit w:val="0"/>
          <w:trHeight w:val="567" w:hRule="atLeast"/>
          <w:tblHeader w:val="0"/>
        </w:trPr>
        <w:tc>
          <w:tcPr>
            <w:shd w:fill="660033" w:val="clear"/>
            <w:vAlign w:val="center"/>
          </w:tcPr>
          <w:p w:rsidR="00000000" w:rsidDel="00000000" w:rsidP="00000000" w:rsidRDefault="00000000" w:rsidRPr="00000000" w14:paraId="00000061">
            <w:pPr>
              <w:rPr>
                <w:b w:val="1"/>
                <w:color w:val="ffffff"/>
                <w:sz w:val="24"/>
                <w:szCs w:val="24"/>
              </w:rPr>
            </w:pPr>
            <w:r w:rsidDel="00000000" w:rsidR="00000000" w:rsidRPr="00000000">
              <w:rPr>
                <w:b w:val="1"/>
                <w:color w:val="ffffff"/>
                <w:sz w:val="24"/>
                <w:szCs w:val="24"/>
                <w:rtl w:val="0"/>
              </w:rPr>
              <w:t xml:space="preserve">Nombre del Docente: </w:t>
            </w:r>
          </w:p>
          <w:p w:rsidR="00000000" w:rsidDel="00000000" w:rsidP="00000000" w:rsidRDefault="00000000" w:rsidRPr="00000000" w14:paraId="00000062">
            <w:pPr>
              <w:rPr>
                <w:b w:val="1"/>
                <w:sz w:val="24"/>
                <w:szCs w:val="24"/>
              </w:rPr>
            </w:pPr>
            <w:r w:rsidDel="00000000" w:rsidR="00000000" w:rsidRPr="00000000">
              <w:rPr>
                <w:rtl w:val="0"/>
              </w:rPr>
            </w:r>
          </w:p>
        </w:tc>
      </w:tr>
      <w:tr>
        <w:trPr>
          <w:cantSplit w:val="0"/>
          <w:trHeight w:val="2041" w:hRule="atLeast"/>
          <w:tblHeader w:val="0"/>
        </w:trPr>
        <w:tc>
          <w:tcPr/>
          <w:p w:rsidR="00000000" w:rsidDel="00000000" w:rsidP="00000000" w:rsidRDefault="00000000" w:rsidRPr="00000000" w14:paraId="00000063">
            <w:pPr>
              <w:jc w:val="center"/>
              <w:rPr>
                <w:b w:val="1"/>
                <w:color w:val="000000"/>
              </w:rPr>
            </w:pPr>
            <w:r w:rsidDel="00000000" w:rsidR="00000000" w:rsidRPr="00000000">
              <w:rPr>
                <w:b w:val="1"/>
                <w:color w:val="000000"/>
                <w:rtl w:val="0"/>
              </w:rPr>
              <w:t xml:space="preserve">Cada metodología o estrategia didáctica lleva de manera implícita una organización de tareas y actividades secuenciadas para favorecer la construcción de aprendizajes y el desarrollo de habilidades.</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360" w:firstLine="0"/>
              <w:jc w:val="both"/>
              <w:rPr>
                <w:color w:val="000000"/>
                <w:sz w:val="2"/>
                <w:szCs w:val="2"/>
              </w:rPr>
            </w:pPr>
            <w:r w:rsidDel="00000000" w:rsidR="00000000" w:rsidRPr="00000000">
              <w:rPr>
                <w:rtl w:val="0"/>
              </w:rPr>
            </w:r>
          </w:p>
          <w:p w:rsidR="00000000" w:rsidDel="00000000" w:rsidP="00000000" w:rsidRDefault="00000000" w:rsidRPr="00000000" w14:paraId="00000065">
            <w:pPr>
              <w:numPr>
                <w:ilvl w:val="0"/>
                <w:numId w:val="6"/>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Seleccione las estrategias didácticas innovadoras </w:t>
            </w:r>
            <w:r w:rsidDel="00000000" w:rsidR="00000000" w:rsidRPr="00000000">
              <w:rPr>
                <w:rFonts w:ascii="Montserrat" w:cs="Montserrat" w:eastAsia="Montserrat" w:hAnsi="Montserrat"/>
                <w:color w:val="000000"/>
                <w:sz w:val="16"/>
                <w:szCs w:val="16"/>
                <w:rtl w:val="0"/>
              </w:rPr>
              <w:t xml:space="preserve">que </w:t>
            </w:r>
            <w:r w:rsidDel="00000000" w:rsidR="00000000" w:rsidRPr="00000000">
              <w:rPr>
                <w:color w:val="000000"/>
                <w:rtl w:val="0"/>
              </w:rPr>
              <w:t xml:space="preserve">implementó para garantizar el proceso de enseñanza- aprendizaje y de estas cuáles volverá a implementar para el semestre 25-</w:t>
            </w:r>
            <w:r w:rsidDel="00000000" w:rsidR="00000000" w:rsidRPr="00000000">
              <w:rPr>
                <w:rtl w:val="0"/>
              </w:rPr>
              <w:t xml:space="preserve">2</w:t>
            </w:r>
            <w:r w:rsidDel="00000000" w:rsidR="00000000" w:rsidRPr="00000000">
              <w:rPr>
                <w:color w:val="000000"/>
                <w:rtl w:val="0"/>
              </w:rPr>
              <w:t xml:space="preserve">.</w:t>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360" w:firstLine="0"/>
              <w:jc w:val="both"/>
              <w:rPr>
                <w:color w:val="000000"/>
                <w:sz w:val="12"/>
                <w:szCs w:val="12"/>
              </w:rPr>
            </w:pPr>
            <w:r w:rsidDel="00000000" w:rsidR="00000000" w:rsidRPr="00000000">
              <w:rPr>
                <w:rtl w:val="0"/>
              </w:rPr>
            </w:r>
          </w:p>
          <w:tbl>
            <w:tblPr>
              <w:tblStyle w:val="Table3"/>
              <w:tblW w:w="108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2147"/>
              <w:gridCol w:w="1057"/>
              <w:gridCol w:w="462"/>
              <w:gridCol w:w="1966"/>
              <w:gridCol w:w="1211"/>
              <w:gridCol w:w="755"/>
              <w:gridCol w:w="1847"/>
              <w:gridCol w:w="828"/>
              <w:gridCol w:w="33"/>
              <w:tblGridChange w:id="0">
                <w:tblGrid>
                  <w:gridCol w:w="570"/>
                  <w:gridCol w:w="2147"/>
                  <w:gridCol w:w="1057"/>
                  <w:gridCol w:w="462"/>
                  <w:gridCol w:w="1966"/>
                  <w:gridCol w:w="1211"/>
                  <w:gridCol w:w="755"/>
                  <w:gridCol w:w="1847"/>
                  <w:gridCol w:w="828"/>
                  <w:gridCol w:w="33"/>
                </w:tblGrid>
              </w:tblGridChange>
            </w:tblGrid>
            <w:tr>
              <w:trPr>
                <w:cantSplit w:val="0"/>
                <w:trHeight w:val="25" w:hRule="atLeast"/>
                <w:tblHeader w:val="0"/>
              </w:trPr>
              <w:tc>
                <w:tcPr>
                  <w:gridSpan w:val="10"/>
                  <w:shd w:fill="660033" w:val="clear"/>
                </w:tcPr>
                <w:p w:rsidR="00000000" w:rsidDel="00000000" w:rsidP="00000000" w:rsidRDefault="00000000" w:rsidRPr="00000000" w14:paraId="00000067">
                  <w:pPr>
                    <w:jc w:val="center"/>
                    <w:rPr>
                      <w:rFonts w:ascii="Montserrat" w:cs="Montserrat" w:eastAsia="Montserrat" w:hAnsi="Montserrat"/>
                      <w:b w:val="1"/>
                      <w:color w:val="ffffff"/>
                      <w:sz w:val="20"/>
                      <w:szCs w:val="20"/>
                    </w:rPr>
                  </w:pPr>
                  <w:bookmarkStart w:colFirst="0" w:colLast="0" w:name="_heading=h.3znysh7" w:id="3"/>
                  <w:bookmarkEnd w:id="3"/>
                  <w:r w:rsidDel="00000000" w:rsidR="00000000" w:rsidRPr="00000000">
                    <w:rPr>
                      <w:rFonts w:ascii="Montserrat" w:cs="Montserrat" w:eastAsia="Montserrat" w:hAnsi="Montserrat"/>
                      <w:b w:val="1"/>
                      <w:color w:val="ffffff"/>
                      <w:sz w:val="18"/>
                      <w:szCs w:val="18"/>
                      <w:rtl w:val="0"/>
                    </w:rPr>
                    <w:tab/>
                    <w:t xml:space="preserve">Selecciona con una X las que utilizó y colocar una Y en las que volverá a utilizar.</w:t>
                  </w:r>
                  <w:r w:rsidDel="00000000" w:rsidR="00000000" w:rsidRPr="00000000">
                    <w:rPr>
                      <w:rtl w:val="0"/>
                    </w:rPr>
                  </w:r>
                </w:p>
              </w:tc>
            </w:tr>
            <w:tr>
              <w:trPr>
                <w:cantSplit w:val="0"/>
                <w:trHeight w:val="504" w:hRule="atLeast"/>
                <w:tblHeader w:val="0"/>
              </w:trPr>
              <w:tc>
                <w:tcPr>
                  <w:shd w:fill="830318" w:val="clear"/>
                  <w:vAlign w:val="center"/>
                </w:tcPr>
                <w:p w:rsidR="00000000" w:rsidDel="00000000" w:rsidP="00000000" w:rsidRDefault="00000000" w:rsidRPr="00000000" w14:paraId="00000071">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w:t>
                  </w:r>
                </w:p>
              </w:tc>
              <w:tc>
                <w:tcPr>
                  <w:vAlign w:val="center"/>
                </w:tcPr>
                <w:p w:rsidR="00000000" w:rsidDel="00000000" w:rsidP="00000000" w:rsidRDefault="00000000" w:rsidRPr="00000000" w14:paraId="00000072">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basado en problemas</w:t>
                  </w:r>
                </w:p>
              </w:tc>
              <w:tc>
                <w:tcPr>
                  <w:vAlign w:val="center"/>
                </w:tcPr>
                <w:p w:rsidR="00000000" w:rsidDel="00000000" w:rsidP="00000000" w:rsidRDefault="00000000" w:rsidRPr="00000000" w14:paraId="00000073">
                  <w:pPr>
                    <w:jc w:val="cente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074">
                  <w:pPr>
                    <w:ind w:left="-59" w:firstLine="0"/>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5</w:t>
                  </w:r>
                </w:p>
              </w:tc>
              <w:tc>
                <w:tcPr>
                  <w:vAlign w:val="center"/>
                </w:tcPr>
                <w:p w:rsidR="00000000" w:rsidDel="00000000" w:rsidP="00000000" w:rsidRDefault="00000000" w:rsidRPr="00000000" w14:paraId="00000075">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por descubrimiento</w:t>
                  </w:r>
                </w:p>
              </w:tc>
              <w:tc>
                <w:tcPr>
                  <w:vAlign w:val="center"/>
                </w:tcPr>
                <w:p w:rsidR="00000000" w:rsidDel="00000000" w:rsidP="00000000" w:rsidRDefault="00000000" w:rsidRPr="00000000" w14:paraId="00000076">
                  <w:pPr>
                    <w:jc w:val="cente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077">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9</w:t>
                  </w:r>
                </w:p>
              </w:tc>
              <w:tc>
                <w:tcPr>
                  <w:vAlign w:val="center"/>
                </w:tcPr>
                <w:p w:rsidR="00000000" w:rsidDel="00000000" w:rsidP="00000000" w:rsidRDefault="00000000" w:rsidRPr="00000000" w14:paraId="00000078">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Desafíos sociales</w:t>
                  </w:r>
                </w:p>
              </w:tc>
              <w:tc>
                <w:tcPr>
                  <w:vAlign w:val="center"/>
                </w:tcPr>
                <w:p w:rsidR="00000000" w:rsidDel="00000000" w:rsidP="00000000" w:rsidRDefault="00000000" w:rsidRPr="00000000" w14:paraId="00000079">
                  <w:pPr>
                    <w:jc w:val="cente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7A">
                  <w:pPr>
                    <w:jc w:val="center"/>
                    <w:rPr>
                      <w:rFonts w:ascii="Montserrat" w:cs="Montserrat" w:eastAsia="Montserrat" w:hAnsi="Montserrat"/>
                      <w:sz w:val="16"/>
                      <w:szCs w:val="16"/>
                    </w:rPr>
                  </w:pPr>
                  <w:r w:rsidDel="00000000" w:rsidR="00000000" w:rsidRPr="00000000">
                    <w:rPr>
                      <w:rtl w:val="0"/>
                    </w:rPr>
                  </w:r>
                </w:p>
              </w:tc>
            </w:tr>
            <w:tr>
              <w:trPr>
                <w:cantSplit w:val="0"/>
                <w:trHeight w:val="80" w:hRule="atLeast"/>
                <w:tblHeader w:val="0"/>
              </w:trPr>
              <w:tc>
                <w:tcPr>
                  <w:shd w:fill="830318" w:val="clear"/>
                  <w:vAlign w:val="center"/>
                </w:tcPr>
                <w:p w:rsidR="00000000" w:rsidDel="00000000" w:rsidP="00000000" w:rsidRDefault="00000000" w:rsidRPr="00000000" w14:paraId="0000007B">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2</w:t>
                  </w:r>
                </w:p>
              </w:tc>
              <w:tc>
                <w:tcPr>
                  <w:vAlign w:val="center"/>
                </w:tcPr>
                <w:p w:rsidR="00000000" w:rsidDel="00000000" w:rsidP="00000000" w:rsidRDefault="00000000" w:rsidRPr="00000000" w14:paraId="0000007C">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basado en proyectos</w:t>
                  </w:r>
                </w:p>
              </w:tc>
              <w:tc>
                <w:tcPr>
                  <w:vAlign w:val="center"/>
                </w:tcPr>
                <w:p w:rsidR="00000000" w:rsidDel="00000000" w:rsidP="00000000" w:rsidRDefault="00000000" w:rsidRPr="00000000" w14:paraId="0000007D">
                  <w:pPr>
                    <w:jc w:val="cente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07E">
                  <w:pPr>
                    <w:ind w:left="-59" w:firstLine="0"/>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6</w:t>
                  </w:r>
                </w:p>
              </w:tc>
              <w:tc>
                <w:tcPr>
                  <w:vAlign w:val="center"/>
                </w:tcPr>
                <w:p w:rsidR="00000000" w:rsidDel="00000000" w:rsidP="00000000" w:rsidRDefault="00000000" w:rsidRPr="00000000" w14:paraId="0000007F">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en el metaverso (creación de entornos que imitan realidad)</w:t>
                  </w:r>
                </w:p>
              </w:tc>
              <w:tc>
                <w:tcPr>
                  <w:vAlign w:val="center"/>
                </w:tcPr>
                <w:p w:rsidR="00000000" w:rsidDel="00000000" w:rsidP="00000000" w:rsidRDefault="00000000" w:rsidRPr="00000000" w14:paraId="00000080">
                  <w:pPr>
                    <w:jc w:val="cente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081">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10</w:t>
                  </w:r>
                </w:p>
              </w:tc>
              <w:tc>
                <w:tcPr>
                  <w:vAlign w:val="center"/>
                </w:tcPr>
                <w:p w:rsidR="00000000" w:rsidDel="00000000" w:rsidP="00000000" w:rsidRDefault="00000000" w:rsidRPr="00000000" w14:paraId="00000082">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Aula invertida</w:t>
                  </w:r>
                </w:p>
              </w:tc>
              <w:tc>
                <w:tcPr>
                  <w:vAlign w:val="center"/>
                </w:tcPr>
                <w:p w:rsidR="00000000" w:rsidDel="00000000" w:rsidP="00000000" w:rsidRDefault="00000000" w:rsidRPr="00000000" w14:paraId="00000083">
                  <w:pPr>
                    <w:jc w:val="cente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84">
                  <w:pPr>
                    <w:jc w:val="center"/>
                    <w:rPr>
                      <w:rFonts w:ascii="Montserrat" w:cs="Montserrat" w:eastAsia="Montserrat" w:hAnsi="Montserrat"/>
                      <w:sz w:val="16"/>
                      <w:szCs w:val="16"/>
                    </w:rPr>
                  </w:pPr>
                  <w:r w:rsidDel="00000000" w:rsidR="00000000" w:rsidRPr="00000000">
                    <w:rPr>
                      <w:rtl w:val="0"/>
                    </w:rPr>
                  </w:r>
                </w:p>
              </w:tc>
            </w:tr>
            <w:tr>
              <w:trPr>
                <w:cantSplit w:val="0"/>
                <w:trHeight w:val="315" w:hRule="atLeast"/>
                <w:tblHeader w:val="0"/>
              </w:trPr>
              <w:tc>
                <w:tcPr>
                  <w:shd w:fill="830318" w:val="clear"/>
                  <w:vAlign w:val="center"/>
                </w:tcPr>
                <w:p w:rsidR="00000000" w:rsidDel="00000000" w:rsidP="00000000" w:rsidRDefault="00000000" w:rsidRPr="00000000" w14:paraId="00000085">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3</w:t>
                  </w:r>
                </w:p>
              </w:tc>
              <w:tc>
                <w:tcPr>
                  <w:vAlign w:val="center"/>
                </w:tcPr>
                <w:p w:rsidR="00000000" w:rsidDel="00000000" w:rsidP="00000000" w:rsidRDefault="00000000" w:rsidRPr="00000000" w14:paraId="00000086">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Método de caso</w:t>
                  </w:r>
                </w:p>
              </w:tc>
              <w:tc>
                <w:tcPr>
                  <w:vAlign w:val="center"/>
                </w:tcPr>
                <w:p w:rsidR="00000000" w:rsidDel="00000000" w:rsidP="00000000" w:rsidRDefault="00000000" w:rsidRPr="00000000" w14:paraId="00000087">
                  <w:pPr>
                    <w:jc w:val="cente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088">
                  <w:pPr>
                    <w:ind w:left="-59" w:firstLine="0"/>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7</w:t>
                  </w:r>
                </w:p>
              </w:tc>
              <w:tc>
                <w:tcPr>
                  <w:vAlign w:val="center"/>
                </w:tcPr>
                <w:p w:rsidR="00000000" w:rsidDel="00000000" w:rsidP="00000000" w:rsidRDefault="00000000" w:rsidRPr="00000000" w14:paraId="00000089">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Desingh thinking</w:t>
                  </w:r>
                </w:p>
              </w:tc>
              <w:tc>
                <w:tcPr>
                  <w:vAlign w:val="center"/>
                </w:tcPr>
                <w:p w:rsidR="00000000" w:rsidDel="00000000" w:rsidP="00000000" w:rsidRDefault="00000000" w:rsidRPr="00000000" w14:paraId="0000008A">
                  <w:pPr>
                    <w:jc w:val="cente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08B">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11</w:t>
                  </w:r>
                </w:p>
              </w:tc>
              <w:tc>
                <w:tcPr>
                  <w:vAlign w:val="center"/>
                </w:tcPr>
                <w:p w:rsidR="00000000" w:rsidDel="00000000" w:rsidP="00000000" w:rsidRDefault="00000000" w:rsidRPr="00000000" w14:paraId="0000008C">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situado</w:t>
                  </w:r>
                </w:p>
              </w:tc>
              <w:tc>
                <w:tcPr>
                  <w:vAlign w:val="center"/>
                </w:tcPr>
                <w:p w:rsidR="00000000" w:rsidDel="00000000" w:rsidP="00000000" w:rsidRDefault="00000000" w:rsidRPr="00000000" w14:paraId="0000008D">
                  <w:pPr>
                    <w:jc w:val="center"/>
                    <w:rPr>
                      <w:rFonts w:ascii="Montserrat" w:cs="Montserrat" w:eastAsia="Montserrat" w:hAnsi="Montserrat"/>
                      <w:sz w:val="16"/>
                      <w:szCs w:val="16"/>
                    </w:rPr>
                  </w:pPr>
                  <w:r w:rsidDel="00000000" w:rsidR="00000000" w:rsidRPr="00000000">
                    <w:rPr>
                      <w:rtl w:val="0"/>
                    </w:rPr>
                  </w:r>
                </w:p>
              </w:tc>
            </w:tr>
            <w:tr>
              <w:trPr>
                <w:cantSplit w:val="0"/>
                <w:trHeight w:val="80" w:hRule="atLeast"/>
                <w:tblHeader w:val="0"/>
              </w:trPr>
              <w:tc>
                <w:tcPr>
                  <w:shd w:fill="830318" w:val="clear"/>
                  <w:vAlign w:val="center"/>
                </w:tcPr>
                <w:p w:rsidR="00000000" w:rsidDel="00000000" w:rsidP="00000000" w:rsidRDefault="00000000" w:rsidRPr="00000000" w14:paraId="0000008E">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4</w:t>
                  </w:r>
                </w:p>
              </w:tc>
              <w:tc>
                <w:tcPr>
                  <w:vAlign w:val="center"/>
                </w:tcPr>
                <w:p w:rsidR="00000000" w:rsidDel="00000000" w:rsidP="00000000" w:rsidRDefault="00000000" w:rsidRPr="00000000" w14:paraId="0000008F">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Gamificación</w:t>
                  </w:r>
                </w:p>
                <w:p w:rsidR="00000000" w:rsidDel="00000000" w:rsidP="00000000" w:rsidRDefault="00000000" w:rsidRPr="00000000" w14:paraId="00000090">
                  <w:pPr>
                    <w:rPr>
                      <w:rFonts w:ascii="Montserrat" w:cs="Montserrat" w:eastAsia="Montserrat" w:hAnsi="Montserrat"/>
                      <w:sz w:val="14"/>
                      <w:szCs w:val="14"/>
                    </w:rPr>
                  </w:pPr>
                  <w:r w:rsidDel="00000000" w:rsidR="00000000" w:rsidRPr="00000000">
                    <w:rPr>
                      <w:rtl w:val="0"/>
                    </w:rPr>
                  </w:r>
                </w:p>
              </w:tc>
              <w:tc>
                <w:tcPr>
                  <w:vAlign w:val="center"/>
                </w:tcPr>
                <w:p w:rsidR="00000000" w:rsidDel="00000000" w:rsidP="00000000" w:rsidRDefault="00000000" w:rsidRPr="00000000" w14:paraId="00000091">
                  <w:pPr>
                    <w:jc w:val="cente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092">
                  <w:pPr>
                    <w:ind w:left="-59" w:firstLine="0"/>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8</w:t>
                  </w:r>
                </w:p>
              </w:tc>
              <w:tc>
                <w:tcPr>
                  <w:vAlign w:val="center"/>
                </w:tcPr>
                <w:p w:rsidR="00000000" w:rsidDel="00000000" w:rsidP="00000000" w:rsidRDefault="00000000" w:rsidRPr="00000000" w14:paraId="00000093">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Aprendizaje cooperativo</w:t>
                  </w:r>
                </w:p>
              </w:tc>
              <w:tc>
                <w:tcPr>
                  <w:vAlign w:val="center"/>
                </w:tcPr>
                <w:p w:rsidR="00000000" w:rsidDel="00000000" w:rsidP="00000000" w:rsidRDefault="00000000" w:rsidRPr="00000000" w14:paraId="00000094">
                  <w:pPr>
                    <w:jc w:val="cente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095">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12</w:t>
                  </w:r>
                </w:p>
              </w:tc>
              <w:tc>
                <w:tcPr>
                  <w:vAlign w:val="center"/>
                </w:tcPr>
                <w:p w:rsidR="00000000" w:rsidDel="00000000" w:rsidP="00000000" w:rsidRDefault="00000000" w:rsidRPr="00000000" w14:paraId="00000096">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Método STEAM (Integrar Ciencias, Tecnología, Ingeniería, Artes y Matemáticas en la educación)</w:t>
                  </w:r>
                </w:p>
              </w:tc>
              <w:tc>
                <w:tcPr>
                  <w:vAlign w:val="center"/>
                </w:tcPr>
                <w:p w:rsidR="00000000" w:rsidDel="00000000" w:rsidP="00000000" w:rsidRDefault="00000000" w:rsidRPr="00000000" w14:paraId="00000097">
                  <w:pPr>
                    <w:jc w:val="center"/>
                    <w:rPr>
                      <w:rFonts w:ascii="Montserrat" w:cs="Montserrat" w:eastAsia="Montserrat" w:hAnsi="Montserrat"/>
                      <w:sz w:val="16"/>
                      <w:szCs w:val="16"/>
                    </w:rPr>
                  </w:pPr>
                  <w:r w:rsidDel="00000000" w:rsidR="00000000" w:rsidRPr="00000000">
                    <w:rPr>
                      <w:rtl w:val="0"/>
                    </w:rPr>
                  </w:r>
                </w:p>
              </w:tc>
            </w:tr>
            <w:tr>
              <w:trPr>
                <w:cantSplit w:val="0"/>
                <w:trHeight w:val="209" w:hRule="atLeast"/>
                <w:tblHeader w:val="0"/>
              </w:trPr>
              <w:tc>
                <w:tcPr>
                  <w:shd w:fill="830318" w:val="clear"/>
                  <w:vAlign w:val="center"/>
                </w:tcPr>
                <w:p w:rsidR="00000000" w:rsidDel="00000000" w:rsidP="00000000" w:rsidRDefault="00000000" w:rsidRPr="00000000" w14:paraId="00000098">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w:t>
                  </w:r>
                </w:p>
              </w:tc>
              <w:tc>
                <w:tcPr>
                  <w:gridSpan w:val="9"/>
                  <w:vAlign w:val="center"/>
                </w:tcPr>
                <w:p w:rsidR="00000000" w:rsidDel="00000000" w:rsidP="00000000" w:rsidRDefault="00000000" w:rsidRPr="00000000" w14:paraId="00000099">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Otros especificar: ____________________________________________________________________________________________________________________________</w:t>
                  </w:r>
                </w:p>
                <w:p w:rsidR="00000000" w:rsidDel="00000000" w:rsidP="00000000" w:rsidRDefault="00000000" w:rsidRPr="00000000" w14:paraId="0000009A">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_____________________________________________________________________________________________________________________________________________</w:t>
                  </w:r>
                </w:p>
              </w:tc>
            </w:tr>
            <w:tr>
              <w:trPr>
                <w:cantSplit w:val="0"/>
                <w:trHeight w:val="515" w:hRule="atLeast"/>
                <w:tblHeader w:val="0"/>
              </w:trPr>
              <w:tc>
                <w:tcPr>
                  <w:shd w:fill="830318" w:val="clear"/>
                  <w:vAlign w:val="center"/>
                </w:tcPr>
                <w:p w:rsidR="00000000" w:rsidDel="00000000" w:rsidP="00000000" w:rsidRDefault="00000000" w:rsidRPr="00000000" w14:paraId="000000A3">
                  <w:pPr>
                    <w:jc w:val="cente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w:t>
                  </w:r>
                </w:p>
              </w:tc>
              <w:tc>
                <w:tcPr>
                  <w:gridSpan w:val="9"/>
                  <w:vAlign w:val="center"/>
                </w:tcPr>
                <w:p w:rsidR="00000000" w:rsidDel="00000000" w:rsidP="00000000" w:rsidRDefault="00000000" w:rsidRPr="00000000" w14:paraId="000000A4">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Ninguna y porque: </w:t>
                  </w:r>
                </w:p>
              </w:tc>
            </w:tr>
          </w:tbl>
          <w:p w:rsidR="00000000" w:rsidDel="00000000" w:rsidP="00000000" w:rsidRDefault="00000000" w:rsidRPr="00000000" w14:paraId="000000AD">
            <w:pPr>
              <w:numPr>
                <w:ilvl w:val="0"/>
                <w:numId w:val="2"/>
              </w:numPr>
              <w:pBdr>
                <w:top w:space="0" w:sz="0" w:val="nil"/>
                <w:left w:space="0" w:sz="0" w:val="nil"/>
                <w:bottom w:space="0" w:sz="0" w:val="nil"/>
                <w:right w:space="0" w:sz="0" w:val="nil"/>
                <w:between w:space="0" w:sz="0" w:val="nil"/>
              </w:pBdr>
              <w:ind w:left="862" w:hanging="360"/>
              <w:jc w:val="both"/>
              <w:rPr>
                <w:color w:val="000000"/>
              </w:rPr>
            </w:pPr>
            <w:r w:rsidDel="00000000" w:rsidR="00000000" w:rsidRPr="00000000">
              <w:rPr>
                <w:color w:val="000000"/>
                <w:rtl w:val="0"/>
              </w:rPr>
              <w:t xml:space="preserve">¿Cuáles fueron los logros obtenidos? </w:t>
            </w:r>
          </w:p>
          <w:p w:rsidR="00000000" w:rsidDel="00000000" w:rsidP="00000000" w:rsidRDefault="00000000" w:rsidRPr="00000000" w14:paraId="000000AE">
            <w:pPr>
              <w:ind w:left="142" w:firstLine="0"/>
              <w:jc w:val="both"/>
              <w:rPr>
                <w:color w:val="000000"/>
              </w:rPr>
            </w:pPr>
            <w:r w:rsidDel="00000000" w:rsidR="00000000" w:rsidRPr="00000000">
              <w:rPr>
                <w:rtl w:val="0"/>
              </w:rPr>
            </w:r>
          </w:p>
          <w:p w:rsidR="00000000" w:rsidDel="00000000" w:rsidP="00000000" w:rsidRDefault="00000000" w:rsidRPr="00000000" w14:paraId="000000AF">
            <w:pPr>
              <w:ind w:left="142" w:firstLine="0"/>
              <w:jc w:val="both"/>
              <w:rPr>
                <w:color w:val="000000"/>
                <w:sz w:val="24"/>
                <w:szCs w:val="24"/>
              </w:rPr>
            </w:pPr>
            <w:r w:rsidDel="00000000" w:rsidR="00000000" w:rsidRPr="00000000">
              <w:rPr>
                <w:rtl w:val="0"/>
              </w:rPr>
            </w:r>
          </w:p>
          <w:p w:rsidR="00000000" w:rsidDel="00000000" w:rsidP="00000000" w:rsidRDefault="00000000" w:rsidRPr="00000000" w14:paraId="000000B0">
            <w:pPr>
              <w:spacing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1">
            <w:pPr>
              <w:spacing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2">
            <w:pPr>
              <w:jc w:val="both"/>
              <w:rPr>
                <w:rFonts w:ascii="Arial" w:cs="Arial" w:eastAsia="Arial" w:hAnsi="Arial"/>
                <w:color w:val="000000"/>
                <w:sz w:val="6"/>
                <w:szCs w:val="6"/>
              </w:rPr>
            </w:pPr>
            <w:r w:rsidDel="00000000" w:rsidR="00000000" w:rsidRPr="00000000">
              <w:rPr>
                <w:rtl w:val="0"/>
              </w:rPr>
            </w:r>
          </w:p>
        </w:tc>
      </w:tr>
      <w:tr>
        <w:trPr>
          <w:cantSplit w:val="0"/>
          <w:trHeight w:val="2041" w:hRule="atLeast"/>
          <w:tblHeader w:val="0"/>
        </w:trPr>
        <w:tc>
          <w:tcPr/>
          <w:p w:rsidR="00000000" w:rsidDel="00000000" w:rsidP="00000000" w:rsidRDefault="00000000" w:rsidRPr="00000000" w14:paraId="000000B3">
            <w:pPr>
              <w:numPr>
                <w:ilvl w:val="0"/>
                <w:numId w:val="6"/>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Seleccione las técnicas y actividades de enseñanza- aprendizaje que implementó para garantizar el proceso de enseñanza- aprendizaje y de estas cuáles volverá a implementar para el semestre 25-</w:t>
            </w:r>
            <w:r w:rsidDel="00000000" w:rsidR="00000000" w:rsidRPr="00000000">
              <w:rPr>
                <w:rtl w:val="0"/>
              </w:rPr>
              <w:t xml:space="preserve">2</w:t>
            </w:r>
            <w:r w:rsidDel="00000000" w:rsidR="00000000" w:rsidRPr="00000000">
              <w:rPr>
                <w:color w:val="000000"/>
                <w:rtl w:val="0"/>
              </w:rPr>
              <w:t xml:space="preserve">.</w:t>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360" w:firstLine="0"/>
              <w:jc w:val="both"/>
              <w:rPr>
                <w:color w:val="000000"/>
                <w:sz w:val="14"/>
                <w:szCs w:val="14"/>
              </w:rPr>
            </w:pPr>
            <w:r w:rsidDel="00000000" w:rsidR="00000000" w:rsidRPr="00000000">
              <w:rPr>
                <w:rtl w:val="0"/>
              </w:rPr>
            </w:r>
          </w:p>
          <w:tbl>
            <w:tblPr>
              <w:tblStyle w:val="Table4"/>
              <w:tblW w:w="109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2"/>
              <w:gridCol w:w="1134"/>
              <w:gridCol w:w="354"/>
              <w:gridCol w:w="376"/>
              <w:gridCol w:w="1322"/>
              <w:gridCol w:w="544"/>
              <w:gridCol w:w="268"/>
              <w:gridCol w:w="1295"/>
              <w:gridCol w:w="524"/>
              <w:gridCol w:w="383"/>
              <w:gridCol w:w="1530"/>
              <w:gridCol w:w="584"/>
              <w:gridCol w:w="445"/>
              <w:gridCol w:w="1295"/>
              <w:gridCol w:w="483"/>
              <w:gridCol w:w="12"/>
              <w:tblGridChange w:id="0">
                <w:tblGrid>
                  <w:gridCol w:w="402"/>
                  <w:gridCol w:w="1134"/>
                  <w:gridCol w:w="354"/>
                  <w:gridCol w:w="376"/>
                  <w:gridCol w:w="1322"/>
                  <w:gridCol w:w="544"/>
                  <w:gridCol w:w="268"/>
                  <w:gridCol w:w="1295"/>
                  <w:gridCol w:w="524"/>
                  <w:gridCol w:w="383"/>
                  <w:gridCol w:w="1530"/>
                  <w:gridCol w:w="584"/>
                  <w:gridCol w:w="445"/>
                  <w:gridCol w:w="1295"/>
                  <w:gridCol w:w="483"/>
                  <w:gridCol w:w="12"/>
                </w:tblGrid>
              </w:tblGridChange>
            </w:tblGrid>
            <w:tr>
              <w:trPr>
                <w:cantSplit w:val="0"/>
                <w:trHeight w:val="189" w:hRule="atLeast"/>
                <w:tblHeader w:val="0"/>
              </w:trPr>
              <w:tc>
                <w:tcPr>
                  <w:gridSpan w:val="16"/>
                  <w:shd w:fill="660033" w:val="clear"/>
                </w:tcPr>
                <w:p w:rsidR="00000000" w:rsidDel="00000000" w:rsidP="00000000" w:rsidRDefault="00000000" w:rsidRPr="00000000" w14:paraId="000000B5">
                  <w:pPr>
                    <w:jc w:val="center"/>
                    <w:rPr>
                      <w:rFonts w:ascii="Montserrat" w:cs="Montserrat" w:eastAsia="Montserrat" w:hAnsi="Montserrat"/>
                      <w:color w:val="ffffff"/>
                      <w:sz w:val="18"/>
                      <w:szCs w:val="18"/>
                    </w:rPr>
                  </w:pPr>
                  <w:r w:rsidDel="00000000" w:rsidR="00000000" w:rsidRPr="00000000">
                    <w:rPr>
                      <w:rFonts w:ascii="Montserrat" w:cs="Montserrat" w:eastAsia="Montserrat" w:hAnsi="Montserrat"/>
                      <w:b w:val="1"/>
                      <w:color w:val="ffffff"/>
                      <w:sz w:val="18"/>
                      <w:szCs w:val="18"/>
                      <w:rtl w:val="0"/>
                    </w:rPr>
                    <w:tab/>
                    <w:t xml:space="preserve">Selecciona con una X las que utilizó y colocar una Y en las que volverá a utilizar.</w:t>
                  </w:r>
                  <w:r w:rsidDel="00000000" w:rsidR="00000000" w:rsidRPr="00000000">
                    <w:rPr>
                      <w:rtl w:val="0"/>
                    </w:rPr>
                  </w:r>
                </w:p>
              </w:tc>
            </w:tr>
            <w:tr>
              <w:trPr>
                <w:cantSplit w:val="0"/>
                <w:trHeight w:val="224" w:hRule="atLeast"/>
                <w:tblHeader w:val="0"/>
              </w:trPr>
              <w:tc>
                <w:tcPr>
                  <w:gridSpan w:val="6"/>
                  <w:shd w:fill="660033" w:val="clear"/>
                </w:tcPr>
                <w:p w:rsidR="00000000" w:rsidDel="00000000" w:rsidP="00000000" w:rsidRDefault="00000000" w:rsidRPr="00000000" w14:paraId="000000C5">
                  <w:pPr>
                    <w:jc w:val="center"/>
                    <w:rPr>
                      <w:rFonts w:ascii="Montserrat" w:cs="Montserrat" w:eastAsia="Montserrat" w:hAnsi="Montserrat"/>
                      <w:b w:val="1"/>
                      <w:color w:val="ffffff"/>
                      <w:sz w:val="20"/>
                      <w:szCs w:val="20"/>
                    </w:rPr>
                  </w:pPr>
                  <w:r w:rsidDel="00000000" w:rsidR="00000000" w:rsidRPr="00000000">
                    <w:rPr>
                      <w:rFonts w:ascii="Montserrat" w:cs="Montserrat" w:eastAsia="Montserrat" w:hAnsi="Montserrat"/>
                      <w:b w:val="1"/>
                      <w:color w:val="ffffff"/>
                      <w:sz w:val="20"/>
                      <w:szCs w:val="20"/>
                      <w:rtl w:val="0"/>
                    </w:rPr>
                    <w:t xml:space="preserve">Técnicas de enseñanza</w:t>
                  </w:r>
                </w:p>
              </w:tc>
              <w:tc>
                <w:tcPr>
                  <w:gridSpan w:val="10"/>
                  <w:shd w:fill="660033" w:val="clear"/>
                </w:tcPr>
                <w:p w:rsidR="00000000" w:rsidDel="00000000" w:rsidP="00000000" w:rsidRDefault="00000000" w:rsidRPr="00000000" w14:paraId="000000CB">
                  <w:pPr>
                    <w:jc w:val="cente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Técnicas de aprendizaje </w:t>
                  </w:r>
                </w:p>
              </w:tc>
            </w:tr>
            <w:tr>
              <w:trPr>
                <w:cantSplit w:val="0"/>
                <w:trHeight w:val="336" w:hRule="atLeast"/>
                <w:tblHeader w:val="0"/>
              </w:trPr>
              <w:tc>
                <w:tcPr>
                  <w:shd w:fill="830318" w:val="clear"/>
                  <w:vAlign w:val="center"/>
                </w:tcPr>
                <w:p w:rsidR="00000000" w:rsidDel="00000000" w:rsidP="00000000" w:rsidRDefault="00000000" w:rsidRPr="00000000" w14:paraId="000000D5">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w:t>
                  </w:r>
                </w:p>
              </w:tc>
              <w:tc>
                <w:tcPr>
                  <w:vAlign w:val="center"/>
                </w:tcPr>
                <w:p w:rsidR="00000000" w:rsidDel="00000000" w:rsidP="00000000" w:rsidRDefault="00000000" w:rsidRPr="00000000" w14:paraId="000000D6">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Ilustraciones </w:t>
                  </w:r>
                </w:p>
              </w:tc>
              <w:tc>
                <w:tcPr/>
                <w:p w:rsidR="00000000" w:rsidDel="00000000" w:rsidP="00000000" w:rsidRDefault="00000000" w:rsidRPr="00000000" w14:paraId="000000D7">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0D8">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6</w:t>
                  </w:r>
                </w:p>
              </w:tc>
              <w:tc>
                <w:tcPr>
                  <w:vAlign w:val="center"/>
                </w:tcPr>
                <w:p w:rsidR="00000000" w:rsidDel="00000000" w:rsidP="00000000" w:rsidRDefault="00000000" w:rsidRPr="00000000" w14:paraId="000000D9">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Mapas conceptuales </w:t>
                  </w:r>
                </w:p>
              </w:tc>
              <w:tc>
                <w:tcPr/>
                <w:p w:rsidR="00000000" w:rsidDel="00000000" w:rsidP="00000000" w:rsidRDefault="00000000" w:rsidRPr="00000000" w14:paraId="000000DA">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0DB">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w:t>
                  </w:r>
                </w:p>
              </w:tc>
              <w:tc>
                <w:tcPr>
                  <w:vAlign w:val="center"/>
                </w:tcPr>
                <w:p w:rsidR="00000000" w:rsidDel="00000000" w:rsidP="00000000" w:rsidRDefault="00000000" w:rsidRPr="00000000" w14:paraId="000000DC">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Estudio individual</w:t>
                  </w:r>
                </w:p>
              </w:tc>
              <w:tc>
                <w:tcPr/>
                <w:p w:rsidR="00000000" w:rsidDel="00000000" w:rsidP="00000000" w:rsidRDefault="00000000" w:rsidRPr="00000000" w14:paraId="000000DD">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0DE">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6</w:t>
                  </w:r>
                </w:p>
              </w:tc>
              <w:tc>
                <w:tcPr>
                  <w:vAlign w:val="center"/>
                </w:tcPr>
                <w:p w:rsidR="00000000" w:rsidDel="00000000" w:rsidP="00000000" w:rsidRDefault="00000000" w:rsidRPr="00000000" w14:paraId="000000DF">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Conferencias de expertos</w:t>
                  </w:r>
                </w:p>
              </w:tc>
              <w:tc>
                <w:tcPr/>
                <w:p w:rsidR="00000000" w:rsidDel="00000000" w:rsidP="00000000" w:rsidRDefault="00000000" w:rsidRPr="00000000" w14:paraId="000000E0">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0E1">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11</w:t>
                  </w:r>
                </w:p>
              </w:tc>
              <w:tc>
                <w:tcPr>
                  <w:vAlign w:val="center"/>
                </w:tcPr>
                <w:p w:rsidR="00000000" w:rsidDel="00000000" w:rsidP="00000000" w:rsidRDefault="00000000" w:rsidRPr="00000000" w14:paraId="000000E2">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Aprendizaje colaborativo</w:t>
                  </w:r>
                </w:p>
              </w:tc>
              <w:tc>
                <w:tcPr/>
                <w:p w:rsidR="00000000" w:rsidDel="00000000" w:rsidP="00000000" w:rsidRDefault="00000000" w:rsidRPr="00000000" w14:paraId="000000E3">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E4">
                  <w:pPr>
                    <w:rPr>
                      <w:rFonts w:ascii="Montserrat" w:cs="Montserrat" w:eastAsia="Montserrat" w:hAnsi="Montserrat"/>
                      <w:sz w:val="14"/>
                      <w:szCs w:val="14"/>
                    </w:rPr>
                  </w:pPr>
                  <w:r w:rsidDel="00000000" w:rsidR="00000000" w:rsidRPr="00000000">
                    <w:rPr>
                      <w:rtl w:val="0"/>
                    </w:rPr>
                  </w:r>
                </w:p>
              </w:tc>
            </w:tr>
            <w:tr>
              <w:trPr>
                <w:cantSplit w:val="0"/>
                <w:trHeight w:val="510" w:hRule="atLeast"/>
                <w:tblHeader w:val="0"/>
              </w:trPr>
              <w:tc>
                <w:tcPr>
                  <w:shd w:fill="830318" w:val="clear"/>
                  <w:vAlign w:val="center"/>
                </w:tcPr>
                <w:p w:rsidR="00000000" w:rsidDel="00000000" w:rsidP="00000000" w:rsidRDefault="00000000" w:rsidRPr="00000000" w14:paraId="000000E5">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2</w:t>
                  </w:r>
                </w:p>
              </w:tc>
              <w:tc>
                <w:tcPr>
                  <w:vAlign w:val="center"/>
                </w:tcPr>
                <w:p w:rsidR="00000000" w:rsidDel="00000000" w:rsidP="00000000" w:rsidRDefault="00000000" w:rsidRPr="00000000" w14:paraId="000000E6">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Preguntas intercaladas </w:t>
                  </w:r>
                </w:p>
              </w:tc>
              <w:tc>
                <w:tcPr/>
                <w:p w:rsidR="00000000" w:rsidDel="00000000" w:rsidP="00000000" w:rsidRDefault="00000000" w:rsidRPr="00000000" w14:paraId="000000E7">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E8">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0E9">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7</w:t>
                  </w:r>
                </w:p>
              </w:tc>
              <w:tc>
                <w:tcPr>
                  <w:vAlign w:val="center"/>
                </w:tcPr>
                <w:p w:rsidR="00000000" w:rsidDel="00000000" w:rsidP="00000000" w:rsidRDefault="00000000" w:rsidRPr="00000000" w14:paraId="000000EA">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 Redes semánticas </w:t>
                  </w:r>
                </w:p>
              </w:tc>
              <w:tc>
                <w:tcPr/>
                <w:p w:rsidR="00000000" w:rsidDel="00000000" w:rsidP="00000000" w:rsidRDefault="00000000" w:rsidRPr="00000000" w14:paraId="000000EB">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0EC">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2</w:t>
                  </w:r>
                </w:p>
              </w:tc>
              <w:tc>
                <w:tcPr>
                  <w:vAlign w:val="center"/>
                </w:tcPr>
                <w:p w:rsidR="00000000" w:rsidDel="00000000" w:rsidP="00000000" w:rsidRDefault="00000000" w:rsidRPr="00000000" w14:paraId="000000ED">
                  <w:pPr>
                    <w:ind w:right="-146"/>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Tareas individuales, en equipo, en grupo </w:t>
                  </w:r>
                </w:p>
              </w:tc>
              <w:tc>
                <w:tcPr/>
                <w:p w:rsidR="00000000" w:rsidDel="00000000" w:rsidP="00000000" w:rsidRDefault="00000000" w:rsidRPr="00000000" w14:paraId="000000EE">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0EF">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7</w:t>
                  </w:r>
                </w:p>
              </w:tc>
              <w:tc>
                <w:tcPr>
                  <w:vAlign w:val="center"/>
                </w:tcPr>
                <w:p w:rsidR="00000000" w:rsidDel="00000000" w:rsidP="00000000" w:rsidRDefault="00000000" w:rsidRPr="00000000" w14:paraId="000000F0">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 Entrevistas</w:t>
                  </w:r>
                </w:p>
              </w:tc>
              <w:tc>
                <w:tcPr/>
                <w:p w:rsidR="00000000" w:rsidDel="00000000" w:rsidP="00000000" w:rsidRDefault="00000000" w:rsidRPr="00000000" w14:paraId="000000F1">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0F2">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12</w:t>
                  </w:r>
                </w:p>
              </w:tc>
              <w:tc>
                <w:tcPr>
                  <w:vAlign w:val="center"/>
                </w:tcPr>
                <w:p w:rsidR="00000000" w:rsidDel="00000000" w:rsidP="00000000" w:rsidRDefault="00000000" w:rsidRPr="00000000" w14:paraId="000000F3">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Resolución de problemas</w:t>
                  </w:r>
                </w:p>
              </w:tc>
              <w:tc>
                <w:tcPr/>
                <w:p w:rsidR="00000000" w:rsidDel="00000000" w:rsidP="00000000" w:rsidRDefault="00000000" w:rsidRPr="00000000" w14:paraId="000000F4">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F5">
                  <w:pPr>
                    <w:rPr>
                      <w:rFonts w:ascii="Montserrat" w:cs="Montserrat" w:eastAsia="Montserrat" w:hAnsi="Montserrat"/>
                      <w:sz w:val="14"/>
                      <w:szCs w:val="14"/>
                    </w:rPr>
                  </w:pPr>
                  <w:r w:rsidDel="00000000" w:rsidR="00000000" w:rsidRPr="00000000">
                    <w:rPr>
                      <w:rtl w:val="0"/>
                    </w:rPr>
                  </w:r>
                </w:p>
              </w:tc>
            </w:tr>
            <w:tr>
              <w:trPr>
                <w:cantSplit w:val="0"/>
                <w:trHeight w:val="336" w:hRule="atLeast"/>
                <w:tblHeader w:val="0"/>
              </w:trPr>
              <w:tc>
                <w:tcPr>
                  <w:shd w:fill="830318" w:val="clear"/>
                  <w:vAlign w:val="center"/>
                </w:tcPr>
                <w:p w:rsidR="00000000" w:rsidDel="00000000" w:rsidP="00000000" w:rsidRDefault="00000000" w:rsidRPr="00000000" w14:paraId="000000F6">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3</w:t>
                  </w:r>
                </w:p>
              </w:tc>
              <w:tc>
                <w:tcPr>
                  <w:vAlign w:val="center"/>
                </w:tcPr>
                <w:p w:rsidR="00000000" w:rsidDel="00000000" w:rsidP="00000000" w:rsidRDefault="00000000" w:rsidRPr="00000000" w14:paraId="000000F7">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Pistas tipográficas </w:t>
                  </w:r>
                </w:p>
              </w:tc>
              <w:tc>
                <w:tcPr/>
                <w:p w:rsidR="00000000" w:rsidDel="00000000" w:rsidP="00000000" w:rsidRDefault="00000000" w:rsidRPr="00000000" w14:paraId="000000F8">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F9">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0FA">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8</w:t>
                  </w:r>
                </w:p>
              </w:tc>
              <w:tc>
                <w:tcPr>
                  <w:vAlign w:val="center"/>
                </w:tcPr>
                <w:p w:rsidR="00000000" w:rsidDel="00000000" w:rsidP="00000000" w:rsidRDefault="00000000" w:rsidRPr="00000000" w14:paraId="000000FB">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Estructuras textuales</w:t>
                  </w:r>
                </w:p>
              </w:tc>
              <w:tc>
                <w:tcPr/>
                <w:p w:rsidR="00000000" w:rsidDel="00000000" w:rsidP="00000000" w:rsidRDefault="00000000" w:rsidRPr="00000000" w14:paraId="000000FC">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0FD">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3</w:t>
                  </w:r>
                </w:p>
              </w:tc>
              <w:tc>
                <w:tcPr>
                  <w:vAlign w:val="center"/>
                </w:tcPr>
                <w:p w:rsidR="00000000" w:rsidDel="00000000" w:rsidP="00000000" w:rsidRDefault="00000000" w:rsidRPr="00000000" w14:paraId="000000FE">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Proyectos</w:t>
                  </w:r>
                </w:p>
              </w:tc>
              <w:tc>
                <w:tcPr/>
                <w:p w:rsidR="00000000" w:rsidDel="00000000" w:rsidP="00000000" w:rsidRDefault="00000000" w:rsidRPr="00000000" w14:paraId="000000FF">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100">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8</w:t>
                  </w:r>
                </w:p>
              </w:tc>
              <w:tc>
                <w:tcPr>
                  <w:vAlign w:val="center"/>
                </w:tcPr>
                <w:p w:rsidR="00000000" w:rsidDel="00000000" w:rsidP="00000000" w:rsidRDefault="00000000" w:rsidRPr="00000000" w14:paraId="00000101">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Visitas a instituciones</w:t>
                  </w:r>
                </w:p>
              </w:tc>
              <w:tc>
                <w:tcPr/>
                <w:p w:rsidR="00000000" w:rsidDel="00000000" w:rsidP="00000000" w:rsidRDefault="00000000" w:rsidRPr="00000000" w14:paraId="00000102">
                  <w:pPr>
                    <w:rPr>
                      <w:rFonts w:ascii="Montserrat" w:cs="Montserrat" w:eastAsia="Montserrat" w:hAnsi="Montserrat"/>
                      <w:sz w:val="14"/>
                      <w:szCs w:val="14"/>
                    </w:rPr>
                  </w:pPr>
                  <w:r w:rsidDel="00000000" w:rsidR="00000000" w:rsidRPr="00000000">
                    <w:rPr>
                      <w:rtl w:val="0"/>
                    </w:rPr>
                  </w:r>
                </w:p>
              </w:tc>
              <w:tc>
                <w:tcPr>
                  <w:vMerge w:val="restart"/>
                  <w:shd w:fill="830318" w:val="clear"/>
                  <w:vAlign w:val="center"/>
                </w:tcPr>
                <w:p w:rsidR="00000000" w:rsidDel="00000000" w:rsidP="00000000" w:rsidRDefault="00000000" w:rsidRPr="00000000" w14:paraId="00000103">
                  <w:pPr>
                    <w:rPr>
                      <w:rFonts w:ascii="Montserrat" w:cs="Montserrat" w:eastAsia="Montserrat" w:hAnsi="Montserrat"/>
                      <w:sz w:val="18"/>
                      <w:szCs w:val="18"/>
                    </w:rPr>
                  </w:pPr>
                  <w:r w:rsidDel="00000000" w:rsidR="00000000" w:rsidRPr="00000000">
                    <w:rPr>
                      <w:rFonts w:ascii="Montserrat" w:cs="Montserrat" w:eastAsia="Montserrat" w:hAnsi="Montserrat"/>
                      <w:sz w:val="28"/>
                      <w:szCs w:val="28"/>
                      <w:rtl w:val="0"/>
                    </w:rPr>
                    <w:t xml:space="preserve"> *</w:t>
                  </w:r>
                  <w:r w:rsidDel="00000000" w:rsidR="00000000" w:rsidRPr="00000000">
                    <w:rPr>
                      <w:rtl w:val="0"/>
                    </w:rPr>
                  </w:r>
                </w:p>
              </w:tc>
              <w:tc>
                <w:tcPr>
                  <w:vMerge w:val="restart"/>
                  <w:shd w:fill="auto" w:val="clear"/>
                  <w:vAlign w:val="center"/>
                </w:tcPr>
                <w:p w:rsidR="00000000" w:rsidDel="00000000" w:rsidP="00000000" w:rsidRDefault="00000000" w:rsidRPr="00000000" w14:paraId="00000104">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Ninguna </w:t>
                  </w:r>
                </w:p>
              </w:tc>
              <w:tc>
                <w:tcPr>
                  <w:vMerge w:val="restart"/>
                  <w:shd w:fill="auto" w:val="clear"/>
                  <w:vAlign w:val="center"/>
                </w:tcPr>
                <w:p w:rsidR="00000000" w:rsidDel="00000000" w:rsidP="00000000" w:rsidRDefault="00000000" w:rsidRPr="00000000" w14:paraId="00000105">
                  <w:pPr>
                    <w:rPr>
                      <w:rFonts w:ascii="Montserrat" w:cs="Montserrat" w:eastAsia="Montserrat" w:hAnsi="Montserrat"/>
                      <w:sz w:val="18"/>
                      <w:szCs w:val="18"/>
                    </w:rPr>
                  </w:pPr>
                  <w:r w:rsidDel="00000000" w:rsidR="00000000" w:rsidRPr="00000000">
                    <w:rPr>
                      <w:rtl w:val="0"/>
                    </w:rPr>
                  </w:r>
                </w:p>
              </w:tc>
            </w:tr>
            <w:tr>
              <w:trPr>
                <w:cantSplit w:val="0"/>
                <w:trHeight w:val="336" w:hRule="atLeast"/>
                <w:tblHeader w:val="0"/>
              </w:trPr>
              <w:tc>
                <w:tcPr>
                  <w:shd w:fill="830318" w:val="clear"/>
                  <w:vAlign w:val="center"/>
                </w:tcPr>
                <w:p w:rsidR="00000000" w:rsidDel="00000000" w:rsidP="00000000" w:rsidRDefault="00000000" w:rsidRPr="00000000" w14:paraId="00000106">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4</w:t>
                  </w:r>
                </w:p>
              </w:tc>
              <w:tc>
                <w:tcPr>
                  <w:vAlign w:val="center"/>
                </w:tcPr>
                <w:p w:rsidR="00000000" w:rsidDel="00000000" w:rsidP="00000000" w:rsidRDefault="00000000" w:rsidRPr="00000000" w14:paraId="00000107">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Organizadores previos.</w:t>
                  </w:r>
                </w:p>
              </w:tc>
              <w:tc>
                <w:tcPr/>
                <w:p w:rsidR="00000000" w:rsidDel="00000000" w:rsidP="00000000" w:rsidRDefault="00000000" w:rsidRPr="00000000" w14:paraId="00000108">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109">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9</w:t>
                  </w:r>
                </w:p>
              </w:tc>
              <w:tc>
                <w:tcPr>
                  <w:vAlign w:val="center"/>
                </w:tcPr>
                <w:p w:rsidR="00000000" w:rsidDel="00000000" w:rsidP="00000000" w:rsidRDefault="00000000" w:rsidRPr="00000000" w14:paraId="0000010A">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Exposiciones del docente</w:t>
                  </w:r>
                </w:p>
              </w:tc>
              <w:tc>
                <w:tcPr/>
                <w:p w:rsidR="00000000" w:rsidDel="00000000" w:rsidP="00000000" w:rsidRDefault="00000000" w:rsidRPr="00000000" w14:paraId="0000010B">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10C">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10D">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4</w:t>
                  </w:r>
                </w:p>
              </w:tc>
              <w:tc>
                <w:tcPr>
                  <w:vAlign w:val="center"/>
                </w:tcPr>
                <w:p w:rsidR="00000000" w:rsidDel="00000000" w:rsidP="00000000" w:rsidRDefault="00000000" w:rsidRPr="00000000" w14:paraId="0000010E">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Investigaciones</w:t>
                  </w:r>
                </w:p>
              </w:tc>
              <w:tc>
                <w:tcPr/>
                <w:p w:rsidR="00000000" w:rsidDel="00000000" w:rsidP="00000000" w:rsidRDefault="00000000" w:rsidRPr="00000000" w14:paraId="0000010F">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110">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9</w:t>
                  </w:r>
                </w:p>
              </w:tc>
              <w:tc>
                <w:tcPr>
                  <w:vAlign w:val="center"/>
                </w:tcPr>
                <w:p w:rsidR="00000000" w:rsidDel="00000000" w:rsidP="00000000" w:rsidRDefault="00000000" w:rsidRPr="00000000" w14:paraId="00000111">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Participar en discusiones</w:t>
                  </w:r>
                </w:p>
              </w:tc>
              <w:tc>
                <w:tcPr/>
                <w:p w:rsidR="00000000" w:rsidDel="00000000" w:rsidP="00000000" w:rsidRDefault="00000000" w:rsidRPr="00000000" w14:paraId="00000112">
                  <w:pPr>
                    <w:rPr>
                      <w:rFonts w:ascii="Montserrat" w:cs="Montserrat" w:eastAsia="Montserrat" w:hAnsi="Montserrat"/>
                      <w:sz w:val="14"/>
                      <w:szCs w:val="14"/>
                    </w:rPr>
                  </w:pPr>
                  <w:r w:rsidDel="00000000" w:rsidR="00000000" w:rsidRPr="00000000">
                    <w:rPr>
                      <w:rtl w:val="0"/>
                    </w:rPr>
                  </w:r>
                </w:p>
              </w:tc>
              <w:tc>
                <w:tcPr>
                  <w:vMerge w:val="continue"/>
                  <w:shd w:fill="830318" w:val="cle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r>
            <w:tr>
              <w:trPr>
                <w:cantSplit w:val="0"/>
                <w:trHeight w:val="439" w:hRule="atLeast"/>
                <w:tblHeader w:val="0"/>
              </w:trPr>
              <w:tc>
                <w:tcPr>
                  <w:shd w:fill="830318" w:val="clear"/>
                  <w:vAlign w:val="center"/>
                </w:tcPr>
                <w:p w:rsidR="00000000" w:rsidDel="00000000" w:rsidP="00000000" w:rsidRDefault="00000000" w:rsidRPr="00000000" w14:paraId="00000116">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5</w:t>
                  </w:r>
                </w:p>
              </w:tc>
              <w:tc>
                <w:tcPr>
                  <w:vAlign w:val="center"/>
                </w:tcPr>
                <w:p w:rsidR="00000000" w:rsidDel="00000000" w:rsidP="00000000" w:rsidRDefault="00000000" w:rsidRPr="00000000" w14:paraId="00000117">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Analogías.</w:t>
                  </w:r>
                </w:p>
              </w:tc>
              <w:tc>
                <w:tcPr/>
                <w:p w:rsidR="00000000" w:rsidDel="00000000" w:rsidP="00000000" w:rsidRDefault="00000000" w:rsidRPr="00000000" w14:paraId="00000118">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119">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4"/>
                      <w:szCs w:val="14"/>
                      <w:rtl w:val="0"/>
                    </w:rPr>
                    <w:t xml:space="preserve">10</w:t>
                  </w:r>
                  <w:r w:rsidDel="00000000" w:rsidR="00000000" w:rsidRPr="00000000">
                    <w:rPr>
                      <w:rtl w:val="0"/>
                    </w:rPr>
                  </w:r>
                </w:p>
              </w:tc>
              <w:tc>
                <w:tcPr>
                  <w:vAlign w:val="center"/>
                </w:tcPr>
                <w:p w:rsidR="00000000" w:rsidDel="00000000" w:rsidP="00000000" w:rsidRDefault="00000000" w:rsidRPr="00000000" w14:paraId="0000011A">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Demostrativa</w:t>
                  </w:r>
                </w:p>
              </w:tc>
              <w:tc>
                <w:tcPr>
                  <w:vAlign w:val="center"/>
                </w:tcPr>
                <w:p w:rsidR="00000000" w:rsidDel="00000000" w:rsidP="00000000" w:rsidRDefault="00000000" w:rsidRPr="00000000" w14:paraId="0000011B">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11C">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5</w:t>
                  </w:r>
                </w:p>
              </w:tc>
              <w:tc>
                <w:tcPr>
                  <w:vAlign w:val="center"/>
                </w:tcPr>
                <w:p w:rsidR="00000000" w:rsidDel="00000000" w:rsidP="00000000" w:rsidRDefault="00000000" w:rsidRPr="00000000" w14:paraId="0000011D">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Lectura de comprensión </w:t>
                  </w:r>
                </w:p>
              </w:tc>
              <w:tc>
                <w:tcPr/>
                <w:p w:rsidR="00000000" w:rsidDel="00000000" w:rsidP="00000000" w:rsidRDefault="00000000" w:rsidRPr="00000000" w14:paraId="0000011E">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11F">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120">
                  <w:pPr>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10</w:t>
                  </w:r>
                </w:p>
              </w:tc>
              <w:tc>
                <w:tcPr>
                  <w:vAlign w:val="center"/>
                </w:tcPr>
                <w:p w:rsidR="00000000" w:rsidDel="00000000" w:rsidP="00000000" w:rsidRDefault="00000000" w:rsidRPr="00000000" w14:paraId="00000121">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 Chat</w:t>
                  </w:r>
                </w:p>
              </w:tc>
              <w:tc>
                <w:tcPr/>
                <w:p w:rsidR="00000000" w:rsidDel="00000000" w:rsidP="00000000" w:rsidRDefault="00000000" w:rsidRPr="00000000" w14:paraId="00000122">
                  <w:pPr>
                    <w:rPr>
                      <w:rFonts w:ascii="Montserrat" w:cs="Montserrat" w:eastAsia="Montserrat" w:hAnsi="Montserrat"/>
                      <w:sz w:val="14"/>
                      <w:szCs w:val="14"/>
                    </w:rPr>
                  </w:pPr>
                  <w:r w:rsidDel="00000000" w:rsidR="00000000" w:rsidRPr="00000000">
                    <w:rPr>
                      <w:rtl w:val="0"/>
                    </w:rPr>
                  </w:r>
                </w:p>
              </w:tc>
              <w:tc>
                <w:tcPr>
                  <w:vMerge w:val="continue"/>
                  <w:shd w:fill="830318" w:val="cle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r>
            <w:tr>
              <w:trPr>
                <w:cantSplit w:val="0"/>
                <w:trHeight w:val="431" w:hRule="atLeast"/>
                <w:tblHeader w:val="0"/>
              </w:trPr>
              <w:tc>
                <w:tcPr>
                  <w:shd w:fill="830318" w:val="clear"/>
                  <w:vAlign w:val="center"/>
                </w:tcPr>
                <w:p w:rsidR="00000000" w:rsidDel="00000000" w:rsidP="00000000" w:rsidRDefault="00000000" w:rsidRPr="00000000" w14:paraId="00000126">
                  <w:pPr>
                    <w:rPr>
                      <w:rFonts w:ascii="Montserrat" w:cs="Montserrat" w:eastAsia="Montserrat" w:hAnsi="Montserrat"/>
                      <w:b w:val="1"/>
                      <w:sz w:val="18"/>
                      <w:szCs w:val="18"/>
                      <w:vertAlign w:val="superscript"/>
                    </w:rPr>
                  </w:pPr>
                  <w:r w:rsidDel="00000000" w:rsidR="00000000" w:rsidRPr="00000000">
                    <w:rPr>
                      <w:rFonts w:ascii="Montserrat" w:cs="Montserrat" w:eastAsia="Montserrat" w:hAnsi="Montserrat"/>
                      <w:sz w:val="28"/>
                      <w:szCs w:val="28"/>
                      <w:rtl w:val="0"/>
                    </w:rPr>
                    <w:t xml:space="preserve">*</w:t>
                  </w:r>
                  <w:r w:rsidDel="00000000" w:rsidR="00000000" w:rsidRPr="00000000">
                    <w:rPr>
                      <w:rtl w:val="0"/>
                    </w:rPr>
                  </w:r>
                </w:p>
              </w:tc>
              <w:tc>
                <w:tcPr>
                  <w:gridSpan w:val="15"/>
                  <w:vAlign w:val="center"/>
                </w:tcPr>
                <w:p w:rsidR="00000000" w:rsidDel="00000000" w:rsidP="00000000" w:rsidRDefault="00000000" w:rsidRPr="00000000" w14:paraId="00000127">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28">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Otros especificar: ____________________________________________________________________________________________________________________________</w:t>
                  </w:r>
                </w:p>
                <w:p w:rsidR="00000000" w:rsidDel="00000000" w:rsidP="00000000" w:rsidRDefault="00000000" w:rsidRPr="00000000" w14:paraId="00000129">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_____________________________________________________________________________________________________________________________________________</w:t>
                  </w:r>
                </w:p>
              </w:tc>
            </w:tr>
          </w:tbl>
          <w:p w:rsidR="00000000" w:rsidDel="00000000" w:rsidP="00000000" w:rsidRDefault="00000000" w:rsidRPr="00000000" w14:paraId="00000138">
            <w:pPr>
              <w:jc w:val="center"/>
              <w:rPr>
                <w:b w:val="1"/>
                <w:color w:val="000000"/>
                <w:sz w:val="24"/>
                <w:szCs w:val="24"/>
              </w:rPr>
            </w:pPr>
            <w:r w:rsidDel="00000000" w:rsidR="00000000" w:rsidRPr="00000000">
              <w:rPr>
                <w:rtl w:val="0"/>
              </w:rPr>
            </w:r>
          </w:p>
        </w:tc>
      </w:tr>
      <w:tr>
        <w:trPr>
          <w:cantSplit w:val="0"/>
          <w:trHeight w:val="5802" w:hRule="atLeast"/>
          <w:tblHeader w:val="0"/>
        </w:trPr>
        <w:tc>
          <w:tcPr/>
          <w:p w:rsidR="00000000" w:rsidDel="00000000" w:rsidP="00000000" w:rsidRDefault="00000000" w:rsidRPr="00000000" w14:paraId="00000139">
            <w:pPr>
              <w:pBdr>
                <w:top w:space="0" w:sz="0" w:val="nil"/>
                <w:left w:space="0" w:sz="0" w:val="nil"/>
                <w:bottom w:space="0" w:sz="0" w:val="nil"/>
                <w:right w:space="0" w:sz="0" w:val="nil"/>
                <w:between w:space="0" w:sz="0" w:val="nil"/>
              </w:pBdr>
              <w:ind w:left="360" w:firstLine="0"/>
              <w:jc w:val="both"/>
              <w:rPr>
                <w:color w:val="000000"/>
                <w:sz w:val="14"/>
                <w:szCs w:val="14"/>
              </w:rPr>
            </w:pPr>
            <w:r w:rsidDel="00000000" w:rsidR="00000000" w:rsidRPr="00000000">
              <w:rPr>
                <w:rtl w:val="0"/>
              </w:rPr>
            </w:r>
          </w:p>
          <w:p w:rsidR="00000000" w:rsidDel="00000000" w:rsidP="00000000" w:rsidRDefault="00000000" w:rsidRPr="00000000" w14:paraId="0000013A">
            <w:pPr>
              <w:numPr>
                <w:ilvl w:val="0"/>
                <w:numId w:val="6"/>
              </w:numPr>
              <w:pBdr>
                <w:top w:space="0" w:sz="0" w:val="nil"/>
                <w:left w:space="0" w:sz="0" w:val="nil"/>
                <w:bottom w:space="0" w:sz="0" w:val="nil"/>
                <w:right w:space="0" w:sz="0" w:val="nil"/>
                <w:between w:space="0" w:sz="0" w:val="nil"/>
              </w:pBdr>
              <w:ind w:left="360" w:hanging="360"/>
              <w:jc w:val="both"/>
              <w:rPr>
                <w:color w:val="000000"/>
                <w:sz w:val="24"/>
                <w:szCs w:val="24"/>
              </w:rPr>
            </w:pPr>
            <w:r w:rsidDel="00000000" w:rsidR="00000000" w:rsidRPr="00000000">
              <w:rPr>
                <w:color w:val="000000"/>
                <w:sz w:val="24"/>
                <w:szCs w:val="24"/>
                <w:rtl w:val="0"/>
              </w:rPr>
              <w:t xml:space="preserve">Seleccione las acciones que realizó con sus estudiantes, para fomentar o desarrollar las habilidades blandas que les permitieron alcanzar los objetivos de la unidad de aprendizaje y de estas cuáles volverá a implementar para el ciclo 25-</w:t>
            </w:r>
            <w:r w:rsidDel="00000000" w:rsidR="00000000" w:rsidRPr="00000000">
              <w:rPr>
                <w:sz w:val="24"/>
                <w:szCs w:val="24"/>
                <w:rtl w:val="0"/>
              </w:rPr>
              <w:t xml:space="preserve">2</w:t>
            </w:r>
            <w:r w:rsidDel="00000000" w:rsidR="00000000" w:rsidRPr="00000000">
              <w:rPr>
                <w:color w:val="000000"/>
                <w:sz w:val="24"/>
                <w:szCs w:val="24"/>
                <w:rtl w:val="0"/>
              </w:rPr>
              <w:t xml:space="preserve">.</w:t>
            </w:r>
          </w:p>
          <w:p w:rsidR="00000000" w:rsidDel="00000000" w:rsidP="00000000" w:rsidRDefault="00000000" w:rsidRPr="00000000" w14:paraId="0000013B">
            <w:pPr>
              <w:pBdr>
                <w:top w:space="0" w:sz="0" w:val="nil"/>
                <w:left w:space="0" w:sz="0" w:val="nil"/>
                <w:bottom w:space="0" w:sz="0" w:val="nil"/>
                <w:right w:space="0" w:sz="0" w:val="nil"/>
                <w:between w:space="0" w:sz="0" w:val="nil"/>
              </w:pBdr>
              <w:ind w:left="360" w:firstLine="0"/>
              <w:jc w:val="both"/>
              <w:rPr>
                <w:color w:val="000000"/>
                <w:sz w:val="4"/>
                <w:szCs w:val="4"/>
              </w:rPr>
            </w:pPr>
            <w:r w:rsidDel="00000000" w:rsidR="00000000" w:rsidRPr="00000000">
              <w:rPr>
                <w:rtl w:val="0"/>
              </w:rPr>
            </w:r>
          </w:p>
          <w:tbl>
            <w:tblPr>
              <w:tblStyle w:val="Table5"/>
              <w:tblW w:w="10789.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
              <w:gridCol w:w="1653"/>
              <w:gridCol w:w="290"/>
              <w:gridCol w:w="331"/>
              <w:gridCol w:w="419"/>
              <w:gridCol w:w="1262"/>
              <w:gridCol w:w="426"/>
              <w:gridCol w:w="416"/>
              <w:gridCol w:w="522"/>
              <w:gridCol w:w="1330"/>
              <w:gridCol w:w="321"/>
              <w:gridCol w:w="288"/>
              <w:gridCol w:w="11"/>
              <w:gridCol w:w="582"/>
              <w:gridCol w:w="1544"/>
              <w:gridCol w:w="426"/>
              <w:gridCol w:w="444"/>
              <w:gridCol w:w="14"/>
              <w:tblGridChange w:id="0">
                <w:tblGrid>
                  <w:gridCol w:w="510"/>
                  <w:gridCol w:w="1653"/>
                  <w:gridCol w:w="290"/>
                  <w:gridCol w:w="331"/>
                  <w:gridCol w:w="419"/>
                  <w:gridCol w:w="1262"/>
                  <w:gridCol w:w="426"/>
                  <w:gridCol w:w="416"/>
                  <w:gridCol w:w="522"/>
                  <w:gridCol w:w="1330"/>
                  <w:gridCol w:w="321"/>
                  <w:gridCol w:w="288"/>
                  <w:gridCol w:w="11"/>
                  <w:gridCol w:w="582"/>
                  <w:gridCol w:w="1544"/>
                  <w:gridCol w:w="426"/>
                  <w:gridCol w:w="444"/>
                  <w:gridCol w:w="14"/>
                </w:tblGrid>
              </w:tblGridChange>
            </w:tblGrid>
            <w:tr>
              <w:trPr>
                <w:cantSplit w:val="0"/>
                <w:trHeight w:val="111" w:hRule="atLeast"/>
                <w:tblHeader w:val="0"/>
              </w:trPr>
              <w:tc>
                <w:tcPr>
                  <w:gridSpan w:val="18"/>
                  <w:shd w:fill="660033" w:val="clear"/>
                </w:tcPr>
                <w:p w:rsidR="00000000" w:rsidDel="00000000" w:rsidP="00000000" w:rsidRDefault="00000000" w:rsidRPr="00000000" w14:paraId="0000013C">
                  <w:pPr>
                    <w:jc w:val="center"/>
                    <w:rPr>
                      <w:rFonts w:ascii="Montserrat" w:cs="Montserrat" w:eastAsia="Montserrat" w:hAnsi="Montserrat"/>
                      <w:b w:val="1"/>
                      <w:color w:val="ffffff"/>
                      <w:sz w:val="20"/>
                      <w:szCs w:val="20"/>
                    </w:rPr>
                  </w:pPr>
                  <w:r w:rsidDel="00000000" w:rsidR="00000000" w:rsidRPr="00000000">
                    <w:rPr>
                      <w:rFonts w:ascii="Montserrat" w:cs="Montserrat" w:eastAsia="Montserrat" w:hAnsi="Montserrat"/>
                      <w:b w:val="1"/>
                      <w:color w:val="ffffff"/>
                      <w:sz w:val="18"/>
                      <w:szCs w:val="18"/>
                      <w:rtl w:val="0"/>
                    </w:rPr>
                    <w:tab/>
                    <w:t xml:space="preserve">Selecciona con una X las que utilizó y colocar una Y en las que volverá a utilizar.</w:t>
                  </w:r>
                  <w:r w:rsidDel="00000000" w:rsidR="00000000" w:rsidRPr="00000000">
                    <w:rPr>
                      <w:rtl w:val="0"/>
                    </w:rPr>
                  </w:r>
                </w:p>
              </w:tc>
            </w:tr>
            <w:tr>
              <w:trPr>
                <w:cantSplit w:val="0"/>
                <w:trHeight w:val="350" w:hRule="atLeast"/>
                <w:tblHeader w:val="0"/>
              </w:trPr>
              <w:tc>
                <w:tcPr>
                  <w:shd w:fill="830318" w:val="clear"/>
                  <w:vAlign w:val="center"/>
                </w:tcPr>
                <w:p w:rsidR="00000000" w:rsidDel="00000000" w:rsidP="00000000" w:rsidRDefault="00000000" w:rsidRPr="00000000" w14:paraId="0000014E">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w:t>
                  </w:r>
                </w:p>
              </w:tc>
              <w:tc>
                <w:tcPr>
                  <w:vAlign w:val="center"/>
                </w:tcPr>
                <w:p w:rsidR="00000000" w:rsidDel="00000000" w:rsidP="00000000" w:rsidRDefault="00000000" w:rsidRPr="00000000" w14:paraId="0000014F">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Manejo del tiempo</w:t>
                  </w:r>
                </w:p>
              </w:tc>
              <w:tc>
                <w:tcPr>
                  <w:vAlign w:val="center"/>
                </w:tcPr>
                <w:p w:rsidR="00000000" w:rsidDel="00000000" w:rsidP="00000000" w:rsidRDefault="00000000" w:rsidRPr="00000000" w14:paraId="00000150">
                  <w:pPr>
                    <w:rPr>
                      <w:rFonts w:ascii="Montserrat" w:cs="Montserrat" w:eastAsia="Montserrat" w:hAnsi="Montserrat"/>
                      <w:sz w:val="16"/>
                      <w:szCs w:val="16"/>
                    </w:rPr>
                  </w:pPr>
                  <w:r w:rsidDel="00000000" w:rsidR="00000000" w:rsidRPr="00000000">
                    <w:rPr>
                      <w:rtl w:val="0"/>
                    </w:rPr>
                  </w:r>
                </w:p>
              </w:tc>
              <w:tc>
                <w:tcPr>
                  <w:vAlign w:val="center"/>
                </w:tcPr>
                <w:p w:rsidR="00000000" w:rsidDel="00000000" w:rsidP="00000000" w:rsidRDefault="00000000" w:rsidRPr="00000000" w14:paraId="00000151">
                  <w:pP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152">
                  <w:pPr>
                    <w:ind w:left="-59" w:firstLine="0"/>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6</w:t>
                  </w:r>
                </w:p>
              </w:tc>
              <w:tc>
                <w:tcPr>
                  <w:vAlign w:val="center"/>
                </w:tcPr>
                <w:p w:rsidR="00000000" w:rsidDel="00000000" w:rsidP="00000000" w:rsidRDefault="00000000" w:rsidRPr="00000000" w14:paraId="00000153">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Creatividad e innovación </w:t>
                  </w:r>
                </w:p>
              </w:tc>
              <w:tc>
                <w:tcPr>
                  <w:vAlign w:val="center"/>
                </w:tcPr>
                <w:p w:rsidR="00000000" w:rsidDel="00000000" w:rsidP="00000000" w:rsidRDefault="00000000" w:rsidRPr="00000000" w14:paraId="00000154">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55">
                  <w:pPr>
                    <w:rPr>
                      <w:rFonts w:ascii="Montserrat" w:cs="Montserrat" w:eastAsia="Montserrat" w:hAnsi="Montserrat"/>
                      <w:sz w:val="12"/>
                      <w:szCs w:val="12"/>
                    </w:rPr>
                  </w:pPr>
                  <w:r w:rsidDel="00000000" w:rsidR="00000000" w:rsidRPr="00000000">
                    <w:rPr>
                      <w:rtl w:val="0"/>
                    </w:rPr>
                  </w:r>
                </w:p>
              </w:tc>
              <w:tc>
                <w:tcPr>
                  <w:shd w:fill="830318" w:val="clear"/>
                  <w:vAlign w:val="center"/>
                </w:tcPr>
                <w:p w:rsidR="00000000" w:rsidDel="00000000" w:rsidP="00000000" w:rsidRDefault="00000000" w:rsidRPr="00000000" w14:paraId="00000156">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11</w:t>
                  </w:r>
                </w:p>
              </w:tc>
              <w:tc>
                <w:tcPr>
                  <w:vAlign w:val="center"/>
                </w:tcPr>
                <w:p w:rsidR="00000000" w:rsidDel="00000000" w:rsidP="00000000" w:rsidRDefault="00000000" w:rsidRPr="00000000" w14:paraId="00000157">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Perseverancia </w:t>
                  </w:r>
                </w:p>
              </w:tc>
              <w:tc>
                <w:tcPr>
                  <w:vAlign w:val="center"/>
                </w:tcPr>
                <w:p w:rsidR="00000000" w:rsidDel="00000000" w:rsidP="00000000" w:rsidRDefault="00000000" w:rsidRPr="00000000" w14:paraId="00000158">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59">
                  <w:pPr>
                    <w:rPr>
                      <w:rFonts w:ascii="Montserrat" w:cs="Montserrat" w:eastAsia="Montserrat" w:hAnsi="Montserrat"/>
                      <w:sz w:val="12"/>
                      <w:szCs w:val="12"/>
                    </w:rPr>
                  </w:pPr>
                  <w:r w:rsidDel="00000000" w:rsidR="00000000" w:rsidRPr="00000000">
                    <w:rPr>
                      <w:rtl w:val="0"/>
                    </w:rPr>
                  </w:r>
                </w:p>
              </w:tc>
              <w:tc>
                <w:tcPr>
                  <w:gridSpan w:val="2"/>
                  <w:vAlign w:val="center"/>
                </w:tcPr>
                <w:p w:rsidR="00000000" w:rsidDel="00000000" w:rsidP="00000000" w:rsidRDefault="00000000" w:rsidRPr="00000000" w14:paraId="0000015A">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5B">
                  <w:pPr>
                    <w:rPr>
                      <w:rFonts w:ascii="Montserrat" w:cs="Montserrat" w:eastAsia="Montserrat" w:hAnsi="Montserrat"/>
                      <w:sz w:val="12"/>
                      <w:szCs w:val="12"/>
                    </w:rPr>
                  </w:pPr>
                  <w:r w:rsidDel="00000000" w:rsidR="00000000" w:rsidRPr="00000000">
                    <w:rPr>
                      <w:rtl w:val="0"/>
                    </w:rPr>
                  </w:r>
                </w:p>
              </w:tc>
              <w:tc>
                <w:tcPr>
                  <w:shd w:fill="830318" w:val="clear"/>
                  <w:vAlign w:val="center"/>
                </w:tcPr>
                <w:p w:rsidR="00000000" w:rsidDel="00000000" w:rsidP="00000000" w:rsidRDefault="00000000" w:rsidRPr="00000000" w14:paraId="0000015D">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16</w:t>
                  </w:r>
                </w:p>
              </w:tc>
              <w:tc>
                <w:tcPr>
                  <w:vAlign w:val="center"/>
                </w:tcPr>
                <w:p w:rsidR="00000000" w:rsidDel="00000000" w:rsidP="00000000" w:rsidRDefault="00000000" w:rsidRPr="00000000" w14:paraId="0000015E">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Aprender a aprender</w:t>
                  </w:r>
                </w:p>
              </w:tc>
              <w:tc>
                <w:tcPr>
                  <w:vAlign w:val="center"/>
                </w:tcPr>
                <w:p w:rsidR="00000000" w:rsidDel="00000000" w:rsidP="00000000" w:rsidRDefault="00000000" w:rsidRPr="00000000" w14:paraId="0000015F">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60">
                  <w:pPr>
                    <w:rPr>
                      <w:rFonts w:ascii="Montserrat" w:cs="Montserrat" w:eastAsia="Montserrat" w:hAnsi="Montserrat"/>
                      <w:sz w:val="12"/>
                      <w:szCs w:val="12"/>
                    </w:rPr>
                  </w:pPr>
                  <w:r w:rsidDel="00000000" w:rsidR="00000000" w:rsidRPr="00000000">
                    <w:rPr>
                      <w:rtl w:val="0"/>
                    </w:rPr>
                  </w:r>
                </w:p>
              </w:tc>
            </w:tr>
            <w:tr>
              <w:trPr>
                <w:cantSplit w:val="0"/>
                <w:trHeight w:val="350" w:hRule="atLeast"/>
                <w:tblHeader w:val="0"/>
              </w:trPr>
              <w:tc>
                <w:tcPr>
                  <w:shd w:fill="830318" w:val="clear"/>
                  <w:vAlign w:val="center"/>
                </w:tcPr>
                <w:p w:rsidR="00000000" w:rsidDel="00000000" w:rsidP="00000000" w:rsidRDefault="00000000" w:rsidRPr="00000000" w14:paraId="00000161">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2</w:t>
                  </w:r>
                </w:p>
              </w:tc>
              <w:tc>
                <w:tcPr>
                  <w:vAlign w:val="center"/>
                </w:tcPr>
                <w:p w:rsidR="00000000" w:rsidDel="00000000" w:rsidP="00000000" w:rsidRDefault="00000000" w:rsidRPr="00000000" w14:paraId="00000162">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Aprendizaje rápido</w:t>
                  </w:r>
                </w:p>
              </w:tc>
              <w:tc>
                <w:tcPr>
                  <w:vAlign w:val="center"/>
                </w:tcPr>
                <w:p w:rsidR="00000000" w:rsidDel="00000000" w:rsidP="00000000" w:rsidRDefault="00000000" w:rsidRPr="00000000" w14:paraId="00000163">
                  <w:pPr>
                    <w:rPr>
                      <w:rFonts w:ascii="Montserrat" w:cs="Montserrat" w:eastAsia="Montserrat" w:hAnsi="Montserrat"/>
                      <w:sz w:val="16"/>
                      <w:szCs w:val="16"/>
                    </w:rPr>
                  </w:pPr>
                  <w:r w:rsidDel="00000000" w:rsidR="00000000" w:rsidRPr="00000000">
                    <w:rPr>
                      <w:rtl w:val="0"/>
                    </w:rPr>
                  </w:r>
                </w:p>
              </w:tc>
              <w:tc>
                <w:tcPr>
                  <w:vAlign w:val="center"/>
                </w:tcPr>
                <w:p w:rsidR="00000000" w:rsidDel="00000000" w:rsidP="00000000" w:rsidRDefault="00000000" w:rsidRPr="00000000" w14:paraId="00000164">
                  <w:pP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165">
                  <w:pPr>
                    <w:ind w:left="-59" w:firstLine="0"/>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7</w:t>
                  </w:r>
                </w:p>
              </w:tc>
              <w:tc>
                <w:tcPr>
                  <w:vAlign w:val="center"/>
                </w:tcPr>
                <w:p w:rsidR="00000000" w:rsidDel="00000000" w:rsidP="00000000" w:rsidRDefault="00000000" w:rsidRPr="00000000" w14:paraId="00000166">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Iniciativa</w:t>
                  </w:r>
                </w:p>
              </w:tc>
              <w:tc>
                <w:tcPr>
                  <w:vAlign w:val="center"/>
                </w:tcPr>
                <w:p w:rsidR="00000000" w:rsidDel="00000000" w:rsidP="00000000" w:rsidRDefault="00000000" w:rsidRPr="00000000" w14:paraId="00000167">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68">
                  <w:pPr>
                    <w:rPr>
                      <w:rFonts w:ascii="Montserrat" w:cs="Montserrat" w:eastAsia="Montserrat" w:hAnsi="Montserrat"/>
                      <w:sz w:val="12"/>
                      <w:szCs w:val="12"/>
                    </w:rPr>
                  </w:pPr>
                  <w:r w:rsidDel="00000000" w:rsidR="00000000" w:rsidRPr="00000000">
                    <w:rPr>
                      <w:rtl w:val="0"/>
                    </w:rPr>
                  </w:r>
                </w:p>
              </w:tc>
              <w:tc>
                <w:tcPr>
                  <w:shd w:fill="830318" w:val="clear"/>
                  <w:vAlign w:val="center"/>
                </w:tcPr>
                <w:p w:rsidR="00000000" w:rsidDel="00000000" w:rsidP="00000000" w:rsidRDefault="00000000" w:rsidRPr="00000000" w14:paraId="00000169">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12</w:t>
                  </w:r>
                </w:p>
              </w:tc>
              <w:tc>
                <w:tcPr>
                  <w:vAlign w:val="center"/>
                </w:tcPr>
                <w:p w:rsidR="00000000" w:rsidDel="00000000" w:rsidP="00000000" w:rsidRDefault="00000000" w:rsidRPr="00000000" w14:paraId="0000016A">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Pensamiento analítico, crítico y sintético </w:t>
                  </w:r>
                </w:p>
              </w:tc>
              <w:tc>
                <w:tcPr>
                  <w:vAlign w:val="center"/>
                </w:tcPr>
                <w:p w:rsidR="00000000" w:rsidDel="00000000" w:rsidP="00000000" w:rsidRDefault="00000000" w:rsidRPr="00000000" w14:paraId="0000016B">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6C">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6D">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6E">
                  <w:pPr>
                    <w:rPr>
                      <w:rFonts w:ascii="Montserrat" w:cs="Montserrat" w:eastAsia="Montserrat" w:hAnsi="Montserrat"/>
                      <w:sz w:val="12"/>
                      <w:szCs w:val="12"/>
                    </w:rPr>
                  </w:pPr>
                  <w:r w:rsidDel="00000000" w:rsidR="00000000" w:rsidRPr="00000000">
                    <w:rPr>
                      <w:rtl w:val="0"/>
                    </w:rPr>
                  </w:r>
                </w:p>
              </w:tc>
              <w:tc>
                <w:tcPr>
                  <w:gridSpan w:val="2"/>
                  <w:shd w:fill="830318" w:val="clear"/>
                  <w:vAlign w:val="center"/>
                </w:tcPr>
                <w:p w:rsidR="00000000" w:rsidDel="00000000" w:rsidP="00000000" w:rsidRDefault="00000000" w:rsidRPr="00000000" w14:paraId="0000016F">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17</w:t>
                  </w:r>
                </w:p>
              </w:tc>
              <w:tc>
                <w:tcPr>
                  <w:vAlign w:val="center"/>
                </w:tcPr>
                <w:p w:rsidR="00000000" w:rsidDel="00000000" w:rsidP="00000000" w:rsidRDefault="00000000" w:rsidRPr="00000000" w14:paraId="00000171">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Comunicación efectiva  </w:t>
                  </w:r>
                </w:p>
              </w:tc>
              <w:tc>
                <w:tcPr>
                  <w:vAlign w:val="center"/>
                </w:tcPr>
                <w:p w:rsidR="00000000" w:rsidDel="00000000" w:rsidP="00000000" w:rsidRDefault="00000000" w:rsidRPr="00000000" w14:paraId="00000172">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73">
                  <w:pPr>
                    <w:rPr>
                      <w:rFonts w:ascii="Montserrat" w:cs="Montserrat" w:eastAsia="Montserrat" w:hAnsi="Montserrat"/>
                      <w:sz w:val="12"/>
                      <w:szCs w:val="12"/>
                    </w:rPr>
                  </w:pPr>
                  <w:r w:rsidDel="00000000" w:rsidR="00000000" w:rsidRPr="00000000">
                    <w:rPr>
                      <w:rtl w:val="0"/>
                    </w:rPr>
                  </w:r>
                </w:p>
              </w:tc>
            </w:tr>
            <w:tr>
              <w:trPr>
                <w:cantSplit w:val="0"/>
                <w:trHeight w:val="350" w:hRule="atLeast"/>
                <w:tblHeader w:val="0"/>
              </w:trPr>
              <w:tc>
                <w:tcPr>
                  <w:shd w:fill="830318" w:val="clear"/>
                  <w:vAlign w:val="center"/>
                </w:tcPr>
                <w:p w:rsidR="00000000" w:rsidDel="00000000" w:rsidP="00000000" w:rsidRDefault="00000000" w:rsidRPr="00000000" w14:paraId="00000174">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3</w:t>
                  </w:r>
                </w:p>
              </w:tc>
              <w:tc>
                <w:tcPr>
                  <w:vAlign w:val="center"/>
                </w:tcPr>
                <w:p w:rsidR="00000000" w:rsidDel="00000000" w:rsidP="00000000" w:rsidRDefault="00000000" w:rsidRPr="00000000" w14:paraId="00000175">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Autoconocimiento</w:t>
                  </w:r>
                </w:p>
              </w:tc>
              <w:tc>
                <w:tcPr>
                  <w:vAlign w:val="center"/>
                </w:tcPr>
                <w:p w:rsidR="00000000" w:rsidDel="00000000" w:rsidP="00000000" w:rsidRDefault="00000000" w:rsidRPr="00000000" w14:paraId="00000176">
                  <w:pPr>
                    <w:rPr>
                      <w:rFonts w:ascii="Montserrat" w:cs="Montserrat" w:eastAsia="Montserrat" w:hAnsi="Montserrat"/>
                      <w:sz w:val="16"/>
                      <w:szCs w:val="16"/>
                    </w:rPr>
                  </w:pPr>
                  <w:r w:rsidDel="00000000" w:rsidR="00000000" w:rsidRPr="00000000">
                    <w:rPr>
                      <w:rtl w:val="0"/>
                    </w:rPr>
                  </w:r>
                </w:p>
              </w:tc>
              <w:tc>
                <w:tcPr>
                  <w:vAlign w:val="center"/>
                </w:tcPr>
                <w:p w:rsidR="00000000" w:rsidDel="00000000" w:rsidP="00000000" w:rsidRDefault="00000000" w:rsidRPr="00000000" w14:paraId="00000177">
                  <w:pP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178">
                  <w:pPr>
                    <w:ind w:left="-59" w:firstLine="0"/>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8</w:t>
                  </w:r>
                </w:p>
              </w:tc>
              <w:tc>
                <w:tcPr>
                  <w:vAlign w:val="center"/>
                </w:tcPr>
                <w:p w:rsidR="00000000" w:rsidDel="00000000" w:rsidP="00000000" w:rsidRDefault="00000000" w:rsidRPr="00000000" w14:paraId="00000179">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Inteligencia emocional </w:t>
                  </w:r>
                </w:p>
              </w:tc>
              <w:tc>
                <w:tcPr>
                  <w:vAlign w:val="center"/>
                </w:tcPr>
                <w:p w:rsidR="00000000" w:rsidDel="00000000" w:rsidP="00000000" w:rsidRDefault="00000000" w:rsidRPr="00000000" w14:paraId="0000017A">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7B">
                  <w:pPr>
                    <w:rPr>
                      <w:rFonts w:ascii="Montserrat" w:cs="Montserrat" w:eastAsia="Montserrat" w:hAnsi="Montserrat"/>
                      <w:sz w:val="12"/>
                      <w:szCs w:val="12"/>
                    </w:rPr>
                  </w:pPr>
                  <w:r w:rsidDel="00000000" w:rsidR="00000000" w:rsidRPr="00000000">
                    <w:rPr>
                      <w:rtl w:val="0"/>
                    </w:rPr>
                  </w:r>
                </w:p>
              </w:tc>
              <w:tc>
                <w:tcPr>
                  <w:shd w:fill="830318" w:val="clear"/>
                  <w:vAlign w:val="center"/>
                </w:tcPr>
                <w:p w:rsidR="00000000" w:rsidDel="00000000" w:rsidP="00000000" w:rsidRDefault="00000000" w:rsidRPr="00000000" w14:paraId="0000017C">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13</w:t>
                  </w:r>
                </w:p>
              </w:tc>
              <w:tc>
                <w:tcPr>
                  <w:vAlign w:val="center"/>
                </w:tcPr>
                <w:p w:rsidR="00000000" w:rsidDel="00000000" w:rsidP="00000000" w:rsidRDefault="00000000" w:rsidRPr="00000000" w14:paraId="0000017D">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Resolución de problemas </w:t>
                  </w:r>
                </w:p>
              </w:tc>
              <w:tc>
                <w:tcPr>
                  <w:vAlign w:val="center"/>
                </w:tcPr>
                <w:p w:rsidR="00000000" w:rsidDel="00000000" w:rsidP="00000000" w:rsidRDefault="00000000" w:rsidRPr="00000000" w14:paraId="0000017E">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7F">
                  <w:pPr>
                    <w:rPr>
                      <w:rFonts w:ascii="Montserrat" w:cs="Montserrat" w:eastAsia="Montserrat" w:hAnsi="Montserrat"/>
                      <w:sz w:val="12"/>
                      <w:szCs w:val="12"/>
                    </w:rPr>
                  </w:pPr>
                  <w:r w:rsidDel="00000000" w:rsidR="00000000" w:rsidRPr="00000000">
                    <w:rPr>
                      <w:rtl w:val="0"/>
                    </w:rPr>
                  </w:r>
                </w:p>
              </w:tc>
              <w:tc>
                <w:tcPr>
                  <w:gridSpan w:val="2"/>
                  <w:shd w:fill="830318" w:val="clear"/>
                  <w:vAlign w:val="center"/>
                </w:tcPr>
                <w:p w:rsidR="00000000" w:rsidDel="00000000" w:rsidP="00000000" w:rsidRDefault="00000000" w:rsidRPr="00000000" w14:paraId="00000180">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18</w:t>
                  </w:r>
                </w:p>
              </w:tc>
              <w:tc>
                <w:tcPr>
                  <w:vAlign w:val="center"/>
                </w:tcPr>
                <w:p w:rsidR="00000000" w:rsidDel="00000000" w:rsidP="00000000" w:rsidRDefault="00000000" w:rsidRPr="00000000" w14:paraId="00000182">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Apropiación de tecnologías digitales </w:t>
                  </w:r>
                </w:p>
              </w:tc>
              <w:tc>
                <w:tcPr>
                  <w:vAlign w:val="center"/>
                </w:tcPr>
                <w:p w:rsidR="00000000" w:rsidDel="00000000" w:rsidP="00000000" w:rsidRDefault="00000000" w:rsidRPr="00000000" w14:paraId="00000183">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84">
                  <w:pPr>
                    <w:rPr>
                      <w:rFonts w:ascii="Montserrat" w:cs="Montserrat" w:eastAsia="Montserrat" w:hAnsi="Montserrat"/>
                      <w:sz w:val="12"/>
                      <w:szCs w:val="12"/>
                    </w:rPr>
                  </w:pPr>
                  <w:r w:rsidDel="00000000" w:rsidR="00000000" w:rsidRPr="00000000">
                    <w:rPr>
                      <w:rtl w:val="0"/>
                    </w:rPr>
                  </w:r>
                </w:p>
              </w:tc>
            </w:tr>
            <w:tr>
              <w:trPr>
                <w:cantSplit w:val="0"/>
                <w:trHeight w:val="350" w:hRule="atLeast"/>
                <w:tblHeader w:val="0"/>
              </w:trPr>
              <w:tc>
                <w:tcPr>
                  <w:shd w:fill="830318" w:val="clear"/>
                  <w:vAlign w:val="center"/>
                </w:tcPr>
                <w:p w:rsidR="00000000" w:rsidDel="00000000" w:rsidP="00000000" w:rsidRDefault="00000000" w:rsidRPr="00000000" w14:paraId="00000185">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4</w:t>
                  </w:r>
                </w:p>
              </w:tc>
              <w:tc>
                <w:tcPr>
                  <w:vAlign w:val="center"/>
                </w:tcPr>
                <w:p w:rsidR="00000000" w:rsidDel="00000000" w:rsidP="00000000" w:rsidRDefault="00000000" w:rsidRPr="00000000" w14:paraId="00000186">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Auto- desarrollo </w:t>
                  </w:r>
                </w:p>
              </w:tc>
              <w:tc>
                <w:tcPr>
                  <w:vAlign w:val="center"/>
                </w:tcPr>
                <w:p w:rsidR="00000000" w:rsidDel="00000000" w:rsidP="00000000" w:rsidRDefault="00000000" w:rsidRPr="00000000" w14:paraId="00000187">
                  <w:pPr>
                    <w:rPr>
                      <w:rFonts w:ascii="Montserrat" w:cs="Montserrat" w:eastAsia="Montserrat" w:hAnsi="Montserrat"/>
                      <w:sz w:val="16"/>
                      <w:szCs w:val="16"/>
                    </w:rPr>
                  </w:pPr>
                  <w:r w:rsidDel="00000000" w:rsidR="00000000" w:rsidRPr="00000000">
                    <w:rPr>
                      <w:rtl w:val="0"/>
                    </w:rPr>
                  </w:r>
                </w:p>
              </w:tc>
              <w:tc>
                <w:tcPr>
                  <w:vAlign w:val="center"/>
                </w:tcPr>
                <w:p w:rsidR="00000000" w:rsidDel="00000000" w:rsidP="00000000" w:rsidRDefault="00000000" w:rsidRPr="00000000" w14:paraId="00000188">
                  <w:pP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189">
                  <w:pPr>
                    <w:ind w:left="-59" w:firstLine="0"/>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9</w:t>
                  </w:r>
                </w:p>
              </w:tc>
              <w:tc>
                <w:tcPr/>
                <w:p w:rsidR="00000000" w:rsidDel="00000000" w:rsidP="00000000" w:rsidRDefault="00000000" w:rsidRPr="00000000" w14:paraId="0000018A">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Manejo de conflictos</w:t>
                  </w:r>
                </w:p>
              </w:tc>
              <w:tc>
                <w:tcPr>
                  <w:vAlign w:val="center"/>
                </w:tcPr>
                <w:p w:rsidR="00000000" w:rsidDel="00000000" w:rsidP="00000000" w:rsidRDefault="00000000" w:rsidRPr="00000000" w14:paraId="0000018B">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8C">
                  <w:pPr>
                    <w:rPr>
                      <w:rFonts w:ascii="Montserrat" w:cs="Montserrat" w:eastAsia="Montserrat" w:hAnsi="Montserrat"/>
                      <w:sz w:val="12"/>
                      <w:szCs w:val="12"/>
                    </w:rPr>
                  </w:pPr>
                  <w:r w:rsidDel="00000000" w:rsidR="00000000" w:rsidRPr="00000000">
                    <w:rPr>
                      <w:rtl w:val="0"/>
                    </w:rPr>
                  </w:r>
                </w:p>
              </w:tc>
              <w:tc>
                <w:tcPr>
                  <w:shd w:fill="830318" w:val="clear"/>
                  <w:vAlign w:val="center"/>
                </w:tcPr>
                <w:p w:rsidR="00000000" w:rsidDel="00000000" w:rsidP="00000000" w:rsidRDefault="00000000" w:rsidRPr="00000000" w14:paraId="0000018D">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14</w:t>
                  </w:r>
                </w:p>
              </w:tc>
              <w:tc>
                <w:tcPr>
                  <w:vAlign w:val="center"/>
                </w:tcPr>
                <w:p w:rsidR="00000000" w:rsidDel="00000000" w:rsidP="00000000" w:rsidRDefault="00000000" w:rsidRPr="00000000" w14:paraId="0000018E">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Trabajo en equipo </w:t>
                  </w:r>
                </w:p>
              </w:tc>
              <w:tc>
                <w:tcPr>
                  <w:vAlign w:val="center"/>
                </w:tcPr>
                <w:p w:rsidR="00000000" w:rsidDel="00000000" w:rsidP="00000000" w:rsidRDefault="00000000" w:rsidRPr="00000000" w14:paraId="0000018F">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90">
                  <w:pPr>
                    <w:rPr>
                      <w:rFonts w:ascii="Montserrat" w:cs="Montserrat" w:eastAsia="Montserrat" w:hAnsi="Montserrat"/>
                      <w:sz w:val="12"/>
                      <w:szCs w:val="12"/>
                    </w:rPr>
                  </w:pPr>
                  <w:r w:rsidDel="00000000" w:rsidR="00000000" w:rsidRPr="00000000">
                    <w:rPr>
                      <w:rtl w:val="0"/>
                    </w:rPr>
                  </w:r>
                </w:p>
              </w:tc>
              <w:tc>
                <w:tcPr>
                  <w:gridSpan w:val="2"/>
                  <w:shd w:fill="830318" w:val="clear"/>
                  <w:vAlign w:val="center"/>
                </w:tcPr>
                <w:p w:rsidR="00000000" w:rsidDel="00000000" w:rsidP="00000000" w:rsidRDefault="00000000" w:rsidRPr="00000000" w14:paraId="00000191">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19</w:t>
                  </w:r>
                </w:p>
              </w:tc>
              <w:tc>
                <w:tcPr>
                  <w:vAlign w:val="center"/>
                </w:tcPr>
                <w:p w:rsidR="00000000" w:rsidDel="00000000" w:rsidP="00000000" w:rsidRDefault="00000000" w:rsidRPr="00000000" w14:paraId="00000193">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Responsabilidad personal y social</w:t>
                  </w:r>
                </w:p>
              </w:tc>
              <w:tc>
                <w:tcPr>
                  <w:vAlign w:val="center"/>
                </w:tcPr>
                <w:p w:rsidR="00000000" w:rsidDel="00000000" w:rsidP="00000000" w:rsidRDefault="00000000" w:rsidRPr="00000000" w14:paraId="00000194">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95">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96">
                  <w:pPr>
                    <w:rPr>
                      <w:rFonts w:ascii="Montserrat" w:cs="Montserrat" w:eastAsia="Montserrat" w:hAnsi="Montserrat"/>
                      <w:sz w:val="12"/>
                      <w:szCs w:val="12"/>
                    </w:rPr>
                  </w:pPr>
                  <w:r w:rsidDel="00000000" w:rsidR="00000000" w:rsidRPr="00000000">
                    <w:rPr>
                      <w:rtl w:val="0"/>
                    </w:rPr>
                  </w:r>
                </w:p>
              </w:tc>
            </w:tr>
            <w:tr>
              <w:trPr>
                <w:cantSplit w:val="0"/>
                <w:trHeight w:val="466" w:hRule="atLeast"/>
                <w:tblHeader w:val="0"/>
              </w:trPr>
              <w:tc>
                <w:tcPr>
                  <w:shd w:fill="830318" w:val="clear"/>
                  <w:vAlign w:val="center"/>
                </w:tcPr>
                <w:p w:rsidR="00000000" w:rsidDel="00000000" w:rsidP="00000000" w:rsidRDefault="00000000" w:rsidRPr="00000000" w14:paraId="00000197">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5</w:t>
                  </w:r>
                </w:p>
              </w:tc>
              <w:tc>
                <w:tcPr>
                  <w:vAlign w:val="center"/>
                </w:tcPr>
                <w:p w:rsidR="00000000" w:rsidDel="00000000" w:rsidP="00000000" w:rsidRDefault="00000000" w:rsidRPr="00000000" w14:paraId="00000198">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Capacidad para escuchar </w:t>
                  </w:r>
                </w:p>
              </w:tc>
              <w:tc>
                <w:tcPr>
                  <w:vAlign w:val="center"/>
                </w:tcPr>
                <w:p w:rsidR="00000000" w:rsidDel="00000000" w:rsidP="00000000" w:rsidRDefault="00000000" w:rsidRPr="00000000" w14:paraId="00000199">
                  <w:pP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19A">
                  <w:pPr>
                    <w:rPr>
                      <w:rFonts w:ascii="Montserrat" w:cs="Montserrat" w:eastAsia="Montserrat" w:hAnsi="Montserrat"/>
                      <w:sz w:val="16"/>
                      <w:szCs w:val="16"/>
                    </w:rPr>
                  </w:pPr>
                  <w:r w:rsidDel="00000000" w:rsidR="00000000" w:rsidRPr="00000000">
                    <w:rPr>
                      <w:rtl w:val="0"/>
                    </w:rPr>
                  </w:r>
                </w:p>
              </w:tc>
              <w:tc>
                <w:tcPr>
                  <w:vAlign w:val="center"/>
                </w:tcPr>
                <w:p w:rsidR="00000000" w:rsidDel="00000000" w:rsidP="00000000" w:rsidRDefault="00000000" w:rsidRPr="00000000" w14:paraId="0000019B">
                  <w:pP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19C">
                  <w:pPr>
                    <w:rPr>
                      <w:rFonts w:ascii="Montserrat" w:cs="Montserrat" w:eastAsia="Montserrat" w:hAnsi="Montserrat"/>
                      <w:sz w:val="16"/>
                      <w:szCs w:val="16"/>
                    </w:rPr>
                  </w:pPr>
                  <w:r w:rsidDel="00000000" w:rsidR="00000000" w:rsidRPr="00000000">
                    <w:rPr>
                      <w:rtl w:val="0"/>
                    </w:rPr>
                  </w:r>
                </w:p>
              </w:tc>
              <w:tc>
                <w:tcPr>
                  <w:shd w:fill="830318" w:val="clear"/>
                  <w:vAlign w:val="center"/>
                </w:tcPr>
                <w:p w:rsidR="00000000" w:rsidDel="00000000" w:rsidP="00000000" w:rsidRDefault="00000000" w:rsidRPr="00000000" w14:paraId="0000019D">
                  <w:pPr>
                    <w:ind w:left="-59" w:firstLine="0"/>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10</w:t>
                  </w:r>
                </w:p>
              </w:tc>
              <w:tc>
                <w:tcPr/>
                <w:p w:rsidR="00000000" w:rsidDel="00000000" w:rsidP="00000000" w:rsidRDefault="00000000" w:rsidRPr="00000000" w14:paraId="0000019E">
                  <w:pPr>
                    <w:jc w:val="both"/>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Negociación </w:t>
                  </w:r>
                </w:p>
              </w:tc>
              <w:tc>
                <w:tcPr>
                  <w:vAlign w:val="center"/>
                </w:tcPr>
                <w:p w:rsidR="00000000" w:rsidDel="00000000" w:rsidP="00000000" w:rsidRDefault="00000000" w:rsidRPr="00000000" w14:paraId="0000019F">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A0">
                  <w:pPr>
                    <w:rPr>
                      <w:rFonts w:ascii="Montserrat" w:cs="Montserrat" w:eastAsia="Montserrat" w:hAnsi="Montserrat"/>
                      <w:sz w:val="12"/>
                      <w:szCs w:val="12"/>
                    </w:rPr>
                  </w:pPr>
                  <w:r w:rsidDel="00000000" w:rsidR="00000000" w:rsidRPr="00000000">
                    <w:rPr>
                      <w:rtl w:val="0"/>
                    </w:rPr>
                  </w:r>
                </w:p>
              </w:tc>
              <w:tc>
                <w:tcPr>
                  <w:shd w:fill="830318" w:val="clear"/>
                  <w:vAlign w:val="center"/>
                </w:tcPr>
                <w:p w:rsidR="00000000" w:rsidDel="00000000" w:rsidP="00000000" w:rsidRDefault="00000000" w:rsidRPr="00000000" w14:paraId="000001A1">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15</w:t>
                  </w:r>
                </w:p>
              </w:tc>
              <w:tc>
                <w:tcPr>
                  <w:vAlign w:val="center"/>
                </w:tcPr>
                <w:p w:rsidR="00000000" w:rsidDel="00000000" w:rsidP="00000000" w:rsidRDefault="00000000" w:rsidRPr="00000000" w14:paraId="000001A2">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Paciencia </w:t>
                  </w:r>
                </w:p>
              </w:tc>
              <w:tc>
                <w:tcPr>
                  <w:vAlign w:val="center"/>
                </w:tcPr>
                <w:p w:rsidR="00000000" w:rsidDel="00000000" w:rsidP="00000000" w:rsidRDefault="00000000" w:rsidRPr="00000000" w14:paraId="000001A3">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A4">
                  <w:pPr>
                    <w:rPr>
                      <w:rFonts w:ascii="Montserrat" w:cs="Montserrat" w:eastAsia="Montserrat" w:hAnsi="Montserrat"/>
                      <w:sz w:val="12"/>
                      <w:szCs w:val="12"/>
                    </w:rPr>
                  </w:pPr>
                  <w:r w:rsidDel="00000000" w:rsidR="00000000" w:rsidRPr="00000000">
                    <w:rPr>
                      <w:rtl w:val="0"/>
                    </w:rPr>
                  </w:r>
                </w:p>
              </w:tc>
              <w:tc>
                <w:tcPr>
                  <w:gridSpan w:val="2"/>
                  <w:shd w:fill="830318" w:val="clear"/>
                  <w:vAlign w:val="center"/>
                </w:tcPr>
                <w:p w:rsidR="00000000" w:rsidDel="00000000" w:rsidP="00000000" w:rsidRDefault="00000000" w:rsidRPr="00000000" w14:paraId="000001A5">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20</w:t>
                  </w:r>
                </w:p>
              </w:tc>
              <w:tc>
                <w:tcPr>
                  <w:vAlign w:val="center"/>
                </w:tcPr>
                <w:p w:rsidR="00000000" w:rsidDel="00000000" w:rsidP="00000000" w:rsidRDefault="00000000" w:rsidRPr="00000000" w14:paraId="000001A7">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Cuidado local y global </w:t>
                  </w:r>
                </w:p>
              </w:tc>
              <w:tc>
                <w:tcPr>
                  <w:vAlign w:val="center"/>
                </w:tcPr>
                <w:p w:rsidR="00000000" w:rsidDel="00000000" w:rsidP="00000000" w:rsidRDefault="00000000" w:rsidRPr="00000000" w14:paraId="000001A8">
                  <w:pPr>
                    <w:rPr>
                      <w:rFonts w:ascii="Montserrat" w:cs="Montserrat" w:eastAsia="Montserrat" w:hAnsi="Montserrat"/>
                      <w:sz w:val="12"/>
                      <w:szCs w:val="12"/>
                    </w:rPr>
                  </w:pPr>
                  <w:r w:rsidDel="00000000" w:rsidR="00000000" w:rsidRPr="00000000">
                    <w:rPr>
                      <w:rtl w:val="0"/>
                    </w:rPr>
                  </w:r>
                </w:p>
              </w:tc>
              <w:tc>
                <w:tcPr>
                  <w:vAlign w:val="center"/>
                </w:tcPr>
                <w:p w:rsidR="00000000" w:rsidDel="00000000" w:rsidP="00000000" w:rsidRDefault="00000000" w:rsidRPr="00000000" w14:paraId="000001A9">
                  <w:pPr>
                    <w:rPr>
                      <w:rFonts w:ascii="Montserrat" w:cs="Montserrat" w:eastAsia="Montserrat" w:hAnsi="Montserrat"/>
                      <w:sz w:val="12"/>
                      <w:szCs w:val="12"/>
                    </w:rPr>
                  </w:pPr>
                  <w:r w:rsidDel="00000000" w:rsidR="00000000" w:rsidRPr="00000000">
                    <w:rPr>
                      <w:rtl w:val="0"/>
                    </w:rPr>
                  </w:r>
                </w:p>
              </w:tc>
            </w:tr>
            <w:tr>
              <w:trPr>
                <w:cantSplit w:val="0"/>
                <w:trHeight w:val="350" w:hRule="atLeast"/>
                <w:tblHeader w:val="0"/>
              </w:trPr>
              <w:tc>
                <w:tcPr>
                  <w:shd w:fill="830318" w:val="clear"/>
                  <w:vAlign w:val="center"/>
                </w:tcPr>
                <w:p w:rsidR="00000000" w:rsidDel="00000000" w:rsidP="00000000" w:rsidRDefault="00000000" w:rsidRPr="00000000" w14:paraId="000001AA">
                  <w:pPr>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21</w:t>
                  </w:r>
                </w:p>
              </w:tc>
              <w:tc>
                <w:tcPr>
                  <w:gridSpan w:val="17"/>
                  <w:vAlign w:val="center"/>
                </w:tcPr>
                <w:p w:rsidR="00000000" w:rsidDel="00000000" w:rsidP="00000000" w:rsidRDefault="00000000" w:rsidRPr="00000000" w14:paraId="000001AB">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Otros: ___________________________________________________________________</w:t>
                  </w:r>
                </w:p>
                <w:p w:rsidR="00000000" w:rsidDel="00000000" w:rsidP="00000000" w:rsidRDefault="00000000" w:rsidRPr="00000000" w14:paraId="000001AC">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Especificar: (ejemplo:</w:t>
                  </w:r>
                  <w:r w:rsidDel="00000000" w:rsidR="00000000" w:rsidRPr="00000000">
                    <w:rPr>
                      <w:rFonts w:ascii="Arial" w:cs="Arial" w:eastAsia="Arial" w:hAnsi="Arial"/>
                      <w:b w:val="1"/>
                      <w:sz w:val="20"/>
                      <w:szCs w:val="20"/>
                      <w:rtl w:val="0"/>
                    </w:rPr>
                    <w:t xml:space="preserve"> </w:t>
                  </w:r>
                  <w:r w:rsidDel="00000000" w:rsidR="00000000" w:rsidRPr="00000000">
                    <w:rPr>
                      <w:rFonts w:ascii="Montserrat" w:cs="Montserrat" w:eastAsia="Montserrat" w:hAnsi="Montserrat"/>
                      <w:sz w:val="12"/>
                      <w:szCs w:val="12"/>
                      <w:rtl w:val="0"/>
                    </w:rPr>
                    <w:t xml:space="preserve">Vida y carrera) capacidades de planeamiento y fijación de metas; capacidades para persistir y sortear obstáculos en el camino, como la resiliencia, la tolerancia a la frustración, el esfuerzo y el diálogo interno positivo)</w:t>
                  </w:r>
                </w:p>
                <w:p w:rsidR="00000000" w:rsidDel="00000000" w:rsidP="00000000" w:rsidRDefault="00000000" w:rsidRPr="00000000" w14:paraId="000001AD">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AE">
                  <w:pPr>
                    <w:rPr>
                      <w:rFonts w:ascii="Montserrat" w:cs="Montserrat" w:eastAsia="Montserrat" w:hAnsi="Montserrat"/>
                      <w:sz w:val="12"/>
                      <w:szCs w:val="12"/>
                    </w:rPr>
                  </w:pPr>
                  <w:r w:rsidDel="00000000" w:rsidR="00000000" w:rsidRPr="00000000">
                    <w:rPr>
                      <w:rtl w:val="0"/>
                    </w:rPr>
                  </w:r>
                </w:p>
              </w:tc>
            </w:tr>
          </w:tbl>
          <w:p w:rsidR="00000000" w:rsidDel="00000000" w:rsidP="00000000" w:rsidRDefault="00000000" w:rsidRPr="00000000" w14:paraId="000001BF">
            <w:pPr>
              <w:numPr>
                <w:ilvl w:val="0"/>
                <w:numId w:val="1"/>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¿Cuáles fueron los logros obtenidos? </w:t>
            </w:r>
          </w:p>
          <w:p w:rsidR="00000000" w:rsidDel="00000000" w:rsidP="00000000" w:rsidRDefault="00000000" w:rsidRPr="00000000" w14:paraId="000001C0">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1">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2">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3">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4">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5">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6">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C7">
            <w:pPr>
              <w:jc w:val="both"/>
              <w:rPr>
                <w:rFonts w:ascii="Arial" w:cs="Arial" w:eastAsia="Arial" w:hAnsi="Arial"/>
                <w:color w:val="000000"/>
                <w:sz w:val="24"/>
                <w:szCs w:val="24"/>
              </w:rPr>
            </w:pPr>
            <w:r w:rsidDel="00000000" w:rsidR="00000000" w:rsidRPr="00000000">
              <w:rPr>
                <w:rtl w:val="0"/>
              </w:rPr>
            </w:r>
          </w:p>
        </w:tc>
      </w:tr>
      <w:tr>
        <w:trPr>
          <w:cantSplit w:val="0"/>
          <w:trHeight w:val="2041" w:hRule="atLeast"/>
          <w:tblHeader w:val="0"/>
        </w:trPr>
        <w:tc>
          <w:tcPr/>
          <w:p w:rsidR="00000000" w:rsidDel="00000000" w:rsidP="00000000" w:rsidRDefault="00000000" w:rsidRPr="00000000" w14:paraId="000001C8">
            <w:pPr>
              <w:numPr>
                <w:ilvl w:val="0"/>
                <w:numId w:val="6"/>
              </w:numPr>
              <w:pBdr>
                <w:top w:space="0" w:sz="0" w:val="nil"/>
                <w:left w:space="0" w:sz="0" w:val="nil"/>
                <w:bottom w:space="0" w:sz="0" w:val="nil"/>
                <w:right w:space="0" w:sz="0" w:val="nil"/>
                <w:between w:space="0" w:sz="0" w:val="nil"/>
              </w:pBdr>
              <w:ind w:left="360" w:hanging="360"/>
              <w:jc w:val="both"/>
              <w:rPr>
                <w:color w:val="000000"/>
                <w:sz w:val="24"/>
                <w:szCs w:val="24"/>
              </w:rPr>
            </w:pPr>
            <w:r w:rsidDel="00000000" w:rsidR="00000000" w:rsidRPr="00000000">
              <w:rPr>
                <w:color w:val="000000"/>
                <w:sz w:val="24"/>
                <w:szCs w:val="24"/>
                <w:rtl w:val="0"/>
              </w:rPr>
              <w:t xml:space="preserve">Seleccione los instrumentos de evaluación que aplicó el 2</w:t>
            </w:r>
            <w:r w:rsidDel="00000000" w:rsidR="00000000" w:rsidRPr="00000000">
              <w:rPr>
                <w:sz w:val="24"/>
                <w:szCs w:val="24"/>
                <w:rtl w:val="0"/>
              </w:rPr>
              <w:t xml:space="preserve">5</w:t>
            </w:r>
            <w:r w:rsidDel="00000000" w:rsidR="00000000" w:rsidRPr="00000000">
              <w:rPr>
                <w:color w:val="000000"/>
                <w:sz w:val="24"/>
                <w:szCs w:val="24"/>
                <w:rtl w:val="0"/>
              </w:rPr>
              <w:t xml:space="preserve">-</w:t>
            </w:r>
            <w:r w:rsidDel="00000000" w:rsidR="00000000" w:rsidRPr="00000000">
              <w:rPr>
                <w:sz w:val="24"/>
                <w:szCs w:val="24"/>
                <w:rtl w:val="0"/>
              </w:rPr>
              <w:t xml:space="preserve">1</w:t>
            </w:r>
            <w:r w:rsidDel="00000000" w:rsidR="00000000" w:rsidRPr="00000000">
              <w:rPr>
                <w:color w:val="000000"/>
                <w:sz w:val="24"/>
                <w:szCs w:val="24"/>
                <w:rtl w:val="0"/>
              </w:rPr>
              <w:t xml:space="preserve"> y de estos cuáles volverá a implementar para el ciclo 25-</w:t>
            </w:r>
            <w:r w:rsidDel="00000000" w:rsidR="00000000" w:rsidRPr="00000000">
              <w:rPr>
                <w:sz w:val="24"/>
                <w:szCs w:val="24"/>
                <w:rtl w:val="0"/>
              </w:rPr>
              <w:t xml:space="preserve">2</w:t>
            </w:r>
            <w:r w:rsidDel="00000000" w:rsidR="00000000" w:rsidRPr="00000000">
              <w:rPr>
                <w:color w:val="000000"/>
                <w:sz w:val="24"/>
                <w:szCs w:val="24"/>
                <w:rtl w:val="0"/>
              </w:rPr>
              <w:t xml:space="preserve">.</w:t>
            </w:r>
          </w:p>
          <w:p w:rsidR="00000000" w:rsidDel="00000000" w:rsidP="00000000" w:rsidRDefault="00000000" w:rsidRPr="00000000" w14:paraId="000001C9">
            <w:pPr>
              <w:pBdr>
                <w:top w:space="0" w:sz="0" w:val="nil"/>
                <w:left w:space="0" w:sz="0" w:val="nil"/>
                <w:bottom w:space="0" w:sz="0" w:val="nil"/>
                <w:right w:space="0" w:sz="0" w:val="nil"/>
                <w:between w:space="0" w:sz="0" w:val="nil"/>
              </w:pBdr>
              <w:ind w:left="360" w:firstLine="0"/>
              <w:jc w:val="both"/>
              <w:rPr>
                <w:color w:val="000000"/>
                <w:sz w:val="4"/>
                <w:szCs w:val="4"/>
              </w:rPr>
            </w:pPr>
            <w:r w:rsidDel="00000000" w:rsidR="00000000" w:rsidRPr="00000000">
              <w:rPr>
                <w:rtl w:val="0"/>
              </w:rPr>
            </w:r>
          </w:p>
          <w:tbl>
            <w:tblPr>
              <w:tblStyle w:val="Table6"/>
              <w:tblW w:w="1090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0"/>
              <w:gridCol w:w="1127"/>
              <w:gridCol w:w="351"/>
              <w:gridCol w:w="51"/>
              <w:gridCol w:w="323"/>
              <w:gridCol w:w="1315"/>
              <w:gridCol w:w="540"/>
              <w:gridCol w:w="267"/>
              <w:gridCol w:w="1288"/>
              <w:gridCol w:w="530"/>
              <w:gridCol w:w="381"/>
              <w:gridCol w:w="1523"/>
              <w:gridCol w:w="551"/>
              <w:gridCol w:w="30"/>
              <w:gridCol w:w="443"/>
              <w:gridCol w:w="1288"/>
              <w:gridCol w:w="481"/>
              <w:gridCol w:w="14"/>
              <w:tblGridChange w:id="0">
                <w:tblGrid>
                  <w:gridCol w:w="400"/>
                  <w:gridCol w:w="1127"/>
                  <w:gridCol w:w="351"/>
                  <w:gridCol w:w="51"/>
                  <w:gridCol w:w="323"/>
                  <w:gridCol w:w="1315"/>
                  <w:gridCol w:w="540"/>
                  <w:gridCol w:w="267"/>
                  <w:gridCol w:w="1288"/>
                  <w:gridCol w:w="530"/>
                  <w:gridCol w:w="381"/>
                  <w:gridCol w:w="1523"/>
                  <w:gridCol w:w="551"/>
                  <w:gridCol w:w="30"/>
                  <w:gridCol w:w="443"/>
                  <w:gridCol w:w="1288"/>
                  <w:gridCol w:w="481"/>
                  <w:gridCol w:w="14"/>
                </w:tblGrid>
              </w:tblGridChange>
            </w:tblGrid>
            <w:tr>
              <w:trPr>
                <w:cantSplit w:val="0"/>
                <w:trHeight w:val="199" w:hRule="atLeast"/>
                <w:tblHeader w:val="0"/>
              </w:trPr>
              <w:tc>
                <w:tcPr>
                  <w:gridSpan w:val="18"/>
                  <w:shd w:fill="660033" w:val="clear"/>
                </w:tcPr>
                <w:p w:rsidR="00000000" w:rsidDel="00000000" w:rsidP="00000000" w:rsidRDefault="00000000" w:rsidRPr="00000000" w14:paraId="000001CA">
                  <w:pPr>
                    <w:jc w:val="center"/>
                    <w:rPr>
                      <w:rFonts w:ascii="Montserrat" w:cs="Montserrat" w:eastAsia="Montserrat" w:hAnsi="Montserrat"/>
                      <w:sz w:val="18"/>
                      <w:szCs w:val="18"/>
                    </w:rPr>
                  </w:pPr>
                  <w:r w:rsidDel="00000000" w:rsidR="00000000" w:rsidRPr="00000000">
                    <w:rPr>
                      <w:rFonts w:ascii="Montserrat" w:cs="Montserrat" w:eastAsia="Montserrat" w:hAnsi="Montserrat"/>
                      <w:b w:val="1"/>
                      <w:color w:val="ffffff"/>
                      <w:sz w:val="18"/>
                      <w:szCs w:val="18"/>
                      <w:rtl w:val="0"/>
                    </w:rPr>
                    <w:tab/>
                    <w:t xml:space="preserve">Selecciona con una X las que utilizó y colocar una Y en las que volverá a utilizar.</w:t>
                  </w:r>
                  <w:r w:rsidDel="00000000" w:rsidR="00000000" w:rsidRPr="00000000">
                    <w:rPr>
                      <w:rtl w:val="0"/>
                    </w:rPr>
                  </w:r>
                </w:p>
              </w:tc>
            </w:tr>
            <w:tr>
              <w:trPr>
                <w:cantSplit w:val="0"/>
                <w:trHeight w:val="484" w:hRule="atLeast"/>
                <w:tblHeader w:val="0"/>
              </w:trPr>
              <w:tc>
                <w:tcPr>
                  <w:gridSpan w:val="4"/>
                  <w:shd w:fill="830318" w:val="clear"/>
                  <w:vAlign w:val="center"/>
                </w:tcPr>
                <w:p w:rsidR="00000000" w:rsidDel="00000000" w:rsidP="00000000" w:rsidRDefault="00000000" w:rsidRPr="00000000" w14:paraId="000001DC">
                  <w:pPr>
                    <w:jc w:val="cente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Observación sistemática</w:t>
                  </w:r>
                </w:p>
              </w:tc>
              <w:tc>
                <w:tcPr>
                  <w:gridSpan w:val="3"/>
                  <w:shd w:fill="660033" w:val="clear"/>
                  <w:vAlign w:val="center"/>
                </w:tcPr>
                <w:p w:rsidR="00000000" w:rsidDel="00000000" w:rsidP="00000000" w:rsidRDefault="00000000" w:rsidRPr="00000000" w14:paraId="000001E0">
                  <w:pPr>
                    <w:jc w:val="cente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Situaciones orales</w:t>
                  </w:r>
                </w:p>
              </w:tc>
              <w:tc>
                <w:tcPr>
                  <w:gridSpan w:val="3"/>
                  <w:shd w:fill="830318" w:val="clear"/>
                  <w:vAlign w:val="center"/>
                </w:tcPr>
                <w:p w:rsidR="00000000" w:rsidDel="00000000" w:rsidP="00000000" w:rsidRDefault="00000000" w:rsidRPr="00000000" w14:paraId="000001E3">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Ejercicios prácticos</w:t>
                  </w:r>
                </w:p>
              </w:tc>
              <w:tc>
                <w:tcPr>
                  <w:gridSpan w:val="3"/>
                  <w:shd w:fill="660033" w:val="clear"/>
                  <w:vAlign w:val="center"/>
                </w:tcPr>
                <w:p w:rsidR="00000000" w:rsidDel="00000000" w:rsidP="00000000" w:rsidRDefault="00000000" w:rsidRPr="00000000" w14:paraId="000001E6">
                  <w:pPr>
                    <w:jc w:val="cente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Pruebas escritas</w:t>
                  </w:r>
                </w:p>
              </w:tc>
              <w:tc>
                <w:tcPr>
                  <w:gridSpan w:val="5"/>
                  <w:shd w:fill="830318" w:val="clear"/>
                  <w:vAlign w:val="center"/>
                </w:tcPr>
                <w:p w:rsidR="00000000" w:rsidDel="00000000" w:rsidP="00000000" w:rsidRDefault="00000000" w:rsidRPr="00000000" w14:paraId="000001E9">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Autoevaluación</w:t>
                  </w:r>
                </w:p>
              </w:tc>
            </w:tr>
            <w:tr>
              <w:trPr>
                <w:cantSplit w:val="0"/>
                <w:trHeight w:val="354" w:hRule="atLeast"/>
                <w:tblHeader w:val="0"/>
              </w:trPr>
              <w:tc>
                <w:tcPr>
                  <w:shd w:fill="830318" w:val="clear"/>
                  <w:vAlign w:val="center"/>
                </w:tcPr>
                <w:p w:rsidR="00000000" w:rsidDel="00000000" w:rsidP="00000000" w:rsidRDefault="00000000" w:rsidRPr="00000000" w14:paraId="000001EE">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1</w:t>
                  </w:r>
                </w:p>
              </w:tc>
              <w:tc>
                <w:tcPr>
                  <w:vAlign w:val="center"/>
                </w:tcPr>
                <w:p w:rsidR="00000000" w:rsidDel="00000000" w:rsidP="00000000" w:rsidRDefault="00000000" w:rsidRPr="00000000" w14:paraId="000001EF">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Lista de cotejo</w:t>
                  </w:r>
                </w:p>
              </w:tc>
              <w:tc>
                <w:tcPr/>
                <w:p w:rsidR="00000000" w:rsidDel="00000000" w:rsidP="00000000" w:rsidRDefault="00000000" w:rsidRPr="00000000" w14:paraId="000001F0">
                  <w:pPr>
                    <w:rPr>
                      <w:rFonts w:ascii="Montserrat" w:cs="Montserrat" w:eastAsia="Montserrat" w:hAnsi="Montserrat"/>
                      <w:sz w:val="14"/>
                      <w:szCs w:val="14"/>
                    </w:rPr>
                  </w:pPr>
                  <w:r w:rsidDel="00000000" w:rsidR="00000000" w:rsidRPr="00000000">
                    <w:rPr>
                      <w:rtl w:val="0"/>
                    </w:rPr>
                  </w:r>
                </w:p>
              </w:tc>
              <w:tc>
                <w:tcPr>
                  <w:gridSpan w:val="2"/>
                  <w:shd w:fill="660033" w:val="clear"/>
                  <w:vAlign w:val="center"/>
                </w:tcPr>
                <w:p w:rsidR="00000000" w:rsidDel="00000000" w:rsidP="00000000" w:rsidRDefault="00000000" w:rsidRPr="00000000" w14:paraId="000001F1">
                  <w:pP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1</w:t>
                  </w:r>
                </w:p>
              </w:tc>
              <w:tc>
                <w:tcPr>
                  <w:vAlign w:val="center"/>
                </w:tcPr>
                <w:p w:rsidR="00000000" w:rsidDel="00000000" w:rsidP="00000000" w:rsidRDefault="00000000" w:rsidRPr="00000000" w14:paraId="000001F3">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Explosión </w:t>
                  </w:r>
                </w:p>
              </w:tc>
              <w:tc>
                <w:tcPr/>
                <w:p w:rsidR="00000000" w:rsidDel="00000000" w:rsidP="00000000" w:rsidRDefault="00000000" w:rsidRPr="00000000" w14:paraId="000001F4">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1F5">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1</w:t>
                  </w:r>
                </w:p>
              </w:tc>
              <w:tc>
                <w:tcPr>
                  <w:vAlign w:val="center"/>
                </w:tcPr>
                <w:p w:rsidR="00000000" w:rsidDel="00000000" w:rsidP="00000000" w:rsidRDefault="00000000" w:rsidRPr="00000000" w14:paraId="000001F6">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Manual de prácticas </w:t>
                  </w:r>
                </w:p>
              </w:tc>
              <w:tc>
                <w:tcPr/>
                <w:p w:rsidR="00000000" w:rsidDel="00000000" w:rsidP="00000000" w:rsidRDefault="00000000" w:rsidRPr="00000000" w14:paraId="000001F7">
                  <w:pPr>
                    <w:rPr>
                      <w:rFonts w:ascii="Montserrat" w:cs="Montserrat" w:eastAsia="Montserrat" w:hAnsi="Montserrat"/>
                      <w:sz w:val="14"/>
                      <w:szCs w:val="14"/>
                    </w:rPr>
                  </w:pPr>
                  <w:r w:rsidDel="00000000" w:rsidR="00000000" w:rsidRPr="00000000">
                    <w:rPr>
                      <w:rtl w:val="0"/>
                    </w:rPr>
                  </w:r>
                </w:p>
              </w:tc>
              <w:tc>
                <w:tcPr>
                  <w:shd w:fill="660033" w:val="clear"/>
                  <w:vAlign w:val="center"/>
                </w:tcPr>
                <w:p w:rsidR="00000000" w:rsidDel="00000000" w:rsidP="00000000" w:rsidRDefault="00000000" w:rsidRPr="00000000" w14:paraId="000001F8">
                  <w:pPr>
                    <w:jc w:val="cente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1</w:t>
                  </w:r>
                </w:p>
              </w:tc>
              <w:tc>
                <w:tcPr>
                  <w:vAlign w:val="center"/>
                </w:tcPr>
                <w:p w:rsidR="00000000" w:rsidDel="00000000" w:rsidP="00000000" w:rsidRDefault="00000000" w:rsidRPr="00000000" w14:paraId="000001F9">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Exámenes temáticos </w:t>
                  </w:r>
                </w:p>
              </w:tc>
              <w:tc>
                <w:tcPr>
                  <w:gridSpan w:val="2"/>
                </w:tcPr>
                <w:p w:rsidR="00000000" w:rsidDel="00000000" w:rsidP="00000000" w:rsidRDefault="00000000" w:rsidRPr="00000000" w14:paraId="000001FA">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1FC">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1</w:t>
                  </w:r>
                </w:p>
              </w:tc>
              <w:tc>
                <w:tcPr>
                  <w:vAlign w:val="center"/>
                </w:tcPr>
                <w:p w:rsidR="00000000" w:rsidDel="00000000" w:rsidP="00000000" w:rsidRDefault="00000000" w:rsidRPr="00000000" w14:paraId="000001FD">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Rúbricas gamificadas</w:t>
                  </w:r>
                </w:p>
              </w:tc>
              <w:tc>
                <w:tcPr/>
                <w:p w:rsidR="00000000" w:rsidDel="00000000" w:rsidP="00000000" w:rsidRDefault="00000000" w:rsidRPr="00000000" w14:paraId="000001FE">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1FF">
                  <w:pPr>
                    <w:rPr>
                      <w:rFonts w:ascii="Montserrat" w:cs="Montserrat" w:eastAsia="Montserrat" w:hAnsi="Montserrat"/>
                      <w:sz w:val="14"/>
                      <w:szCs w:val="14"/>
                    </w:rPr>
                  </w:pPr>
                  <w:r w:rsidDel="00000000" w:rsidR="00000000" w:rsidRPr="00000000">
                    <w:rPr>
                      <w:rtl w:val="0"/>
                    </w:rPr>
                  </w:r>
                </w:p>
              </w:tc>
            </w:tr>
            <w:tr>
              <w:trPr>
                <w:cantSplit w:val="0"/>
                <w:trHeight w:val="537" w:hRule="atLeast"/>
                <w:tblHeader w:val="0"/>
              </w:trPr>
              <w:tc>
                <w:tcPr>
                  <w:shd w:fill="830318" w:val="clear"/>
                  <w:vAlign w:val="center"/>
                </w:tcPr>
                <w:p w:rsidR="00000000" w:rsidDel="00000000" w:rsidP="00000000" w:rsidRDefault="00000000" w:rsidRPr="00000000" w14:paraId="00000200">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w:t>
                  </w:r>
                </w:p>
              </w:tc>
              <w:tc>
                <w:tcPr>
                  <w:vAlign w:val="center"/>
                </w:tcPr>
                <w:p w:rsidR="00000000" w:rsidDel="00000000" w:rsidP="00000000" w:rsidRDefault="00000000" w:rsidRPr="00000000" w14:paraId="00000201">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Registro anecdótico </w:t>
                  </w:r>
                </w:p>
              </w:tc>
              <w:tc>
                <w:tcPr/>
                <w:p w:rsidR="00000000" w:rsidDel="00000000" w:rsidP="00000000" w:rsidRDefault="00000000" w:rsidRPr="00000000" w14:paraId="00000202">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03">
                  <w:pPr>
                    <w:rPr>
                      <w:rFonts w:ascii="Montserrat" w:cs="Montserrat" w:eastAsia="Montserrat" w:hAnsi="Montserrat"/>
                      <w:sz w:val="14"/>
                      <w:szCs w:val="14"/>
                    </w:rPr>
                  </w:pPr>
                  <w:r w:rsidDel="00000000" w:rsidR="00000000" w:rsidRPr="00000000">
                    <w:rPr>
                      <w:rtl w:val="0"/>
                    </w:rPr>
                  </w:r>
                </w:p>
              </w:tc>
              <w:tc>
                <w:tcPr>
                  <w:gridSpan w:val="2"/>
                  <w:shd w:fill="660033" w:val="clear"/>
                  <w:vAlign w:val="center"/>
                </w:tcPr>
                <w:p w:rsidR="00000000" w:rsidDel="00000000" w:rsidP="00000000" w:rsidRDefault="00000000" w:rsidRPr="00000000" w14:paraId="00000204">
                  <w:pP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2</w:t>
                  </w:r>
                </w:p>
              </w:tc>
              <w:tc>
                <w:tcPr>
                  <w:vAlign w:val="center"/>
                </w:tcPr>
                <w:p w:rsidR="00000000" w:rsidDel="00000000" w:rsidP="00000000" w:rsidRDefault="00000000" w:rsidRPr="00000000" w14:paraId="00000206">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Diálogo </w:t>
                  </w:r>
                </w:p>
              </w:tc>
              <w:tc>
                <w:tcPr/>
                <w:p w:rsidR="00000000" w:rsidDel="00000000" w:rsidP="00000000" w:rsidRDefault="00000000" w:rsidRPr="00000000" w14:paraId="00000207">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208">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w:t>
                  </w:r>
                </w:p>
              </w:tc>
              <w:tc>
                <w:tcPr>
                  <w:vAlign w:val="center"/>
                </w:tcPr>
                <w:p w:rsidR="00000000" w:rsidDel="00000000" w:rsidP="00000000" w:rsidRDefault="00000000" w:rsidRPr="00000000" w14:paraId="00000209">
                  <w:pPr>
                    <w:ind w:right="-146"/>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Mapas mentales </w:t>
                  </w:r>
                </w:p>
              </w:tc>
              <w:tc>
                <w:tcPr/>
                <w:p w:rsidR="00000000" w:rsidDel="00000000" w:rsidP="00000000" w:rsidRDefault="00000000" w:rsidRPr="00000000" w14:paraId="0000020A">
                  <w:pPr>
                    <w:rPr>
                      <w:rFonts w:ascii="Montserrat" w:cs="Montserrat" w:eastAsia="Montserrat" w:hAnsi="Montserrat"/>
                      <w:sz w:val="14"/>
                      <w:szCs w:val="14"/>
                    </w:rPr>
                  </w:pPr>
                  <w:r w:rsidDel="00000000" w:rsidR="00000000" w:rsidRPr="00000000">
                    <w:rPr>
                      <w:rtl w:val="0"/>
                    </w:rPr>
                  </w:r>
                </w:p>
              </w:tc>
              <w:tc>
                <w:tcPr>
                  <w:shd w:fill="660033" w:val="clear"/>
                  <w:vAlign w:val="center"/>
                </w:tcPr>
                <w:p w:rsidR="00000000" w:rsidDel="00000000" w:rsidP="00000000" w:rsidRDefault="00000000" w:rsidRPr="00000000" w14:paraId="0000020B">
                  <w:pPr>
                    <w:jc w:val="cente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2</w:t>
                  </w:r>
                </w:p>
              </w:tc>
              <w:tc>
                <w:tcPr>
                  <w:vAlign w:val="center"/>
                </w:tcPr>
                <w:p w:rsidR="00000000" w:rsidDel="00000000" w:rsidP="00000000" w:rsidRDefault="00000000" w:rsidRPr="00000000" w14:paraId="0000020C">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Pruebas objetivas</w:t>
                  </w:r>
                </w:p>
              </w:tc>
              <w:tc>
                <w:tcPr>
                  <w:gridSpan w:val="2"/>
                </w:tcPr>
                <w:p w:rsidR="00000000" w:rsidDel="00000000" w:rsidP="00000000" w:rsidRDefault="00000000" w:rsidRPr="00000000" w14:paraId="0000020D">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20F">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2</w:t>
                  </w:r>
                </w:p>
              </w:tc>
              <w:tc>
                <w:tcPr>
                  <w:vAlign w:val="center"/>
                </w:tcPr>
                <w:p w:rsidR="00000000" w:rsidDel="00000000" w:rsidP="00000000" w:rsidRDefault="00000000" w:rsidRPr="00000000" w14:paraId="00000210">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Portafolio </w:t>
                  </w:r>
                </w:p>
              </w:tc>
              <w:tc>
                <w:tcPr/>
                <w:p w:rsidR="00000000" w:rsidDel="00000000" w:rsidP="00000000" w:rsidRDefault="00000000" w:rsidRPr="00000000" w14:paraId="00000211">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12">
                  <w:pPr>
                    <w:rPr>
                      <w:rFonts w:ascii="Montserrat" w:cs="Montserrat" w:eastAsia="Montserrat" w:hAnsi="Montserrat"/>
                      <w:sz w:val="14"/>
                      <w:szCs w:val="14"/>
                    </w:rPr>
                  </w:pPr>
                  <w:r w:rsidDel="00000000" w:rsidR="00000000" w:rsidRPr="00000000">
                    <w:rPr>
                      <w:rtl w:val="0"/>
                    </w:rPr>
                  </w:r>
                </w:p>
              </w:tc>
            </w:tr>
            <w:tr>
              <w:trPr>
                <w:cantSplit w:val="0"/>
                <w:trHeight w:val="354" w:hRule="atLeast"/>
                <w:tblHeader w:val="0"/>
              </w:trPr>
              <w:tc>
                <w:tcPr>
                  <w:shd w:fill="830318" w:val="clear"/>
                  <w:vAlign w:val="center"/>
                </w:tcPr>
                <w:p w:rsidR="00000000" w:rsidDel="00000000" w:rsidP="00000000" w:rsidRDefault="00000000" w:rsidRPr="00000000" w14:paraId="00000213">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3</w:t>
                  </w:r>
                </w:p>
              </w:tc>
              <w:tc>
                <w:tcPr>
                  <w:vAlign w:val="center"/>
                </w:tcPr>
                <w:p w:rsidR="00000000" w:rsidDel="00000000" w:rsidP="00000000" w:rsidRDefault="00000000" w:rsidRPr="00000000" w14:paraId="00000214">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Escala de actitudes </w:t>
                  </w:r>
                </w:p>
              </w:tc>
              <w:tc>
                <w:tcPr/>
                <w:p w:rsidR="00000000" w:rsidDel="00000000" w:rsidP="00000000" w:rsidRDefault="00000000" w:rsidRPr="00000000" w14:paraId="00000215">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16">
                  <w:pPr>
                    <w:rPr>
                      <w:rFonts w:ascii="Montserrat" w:cs="Montserrat" w:eastAsia="Montserrat" w:hAnsi="Montserrat"/>
                      <w:sz w:val="14"/>
                      <w:szCs w:val="14"/>
                    </w:rPr>
                  </w:pPr>
                  <w:r w:rsidDel="00000000" w:rsidR="00000000" w:rsidRPr="00000000">
                    <w:rPr>
                      <w:rtl w:val="0"/>
                    </w:rPr>
                  </w:r>
                </w:p>
              </w:tc>
              <w:tc>
                <w:tcPr>
                  <w:gridSpan w:val="2"/>
                  <w:shd w:fill="660033" w:val="clear"/>
                  <w:vAlign w:val="center"/>
                </w:tcPr>
                <w:p w:rsidR="00000000" w:rsidDel="00000000" w:rsidP="00000000" w:rsidRDefault="00000000" w:rsidRPr="00000000" w14:paraId="00000217">
                  <w:pP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3</w:t>
                  </w:r>
                </w:p>
              </w:tc>
              <w:tc>
                <w:tcPr>
                  <w:vAlign w:val="center"/>
                </w:tcPr>
                <w:p w:rsidR="00000000" w:rsidDel="00000000" w:rsidP="00000000" w:rsidRDefault="00000000" w:rsidRPr="00000000" w14:paraId="00000219">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Debate </w:t>
                  </w:r>
                </w:p>
              </w:tc>
              <w:tc>
                <w:tcPr/>
                <w:p w:rsidR="00000000" w:rsidDel="00000000" w:rsidP="00000000" w:rsidRDefault="00000000" w:rsidRPr="00000000" w14:paraId="0000021A">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21B">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3</w:t>
                  </w:r>
                </w:p>
              </w:tc>
              <w:tc>
                <w:tcPr>
                  <w:vAlign w:val="center"/>
                </w:tcPr>
                <w:p w:rsidR="00000000" w:rsidDel="00000000" w:rsidP="00000000" w:rsidRDefault="00000000" w:rsidRPr="00000000" w14:paraId="0000021C">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Análisis de casos</w:t>
                  </w:r>
                </w:p>
              </w:tc>
              <w:tc>
                <w:tcPr/>
                <w:p w:rsidR="00000000" w:rsidDel="00000000" w:rsidP="00000000" w:rsidRDefault="00000000" w:rsidRPr="00000000" w14:paraId="0000021D">
                  <w:pPr>
                    <w:rPr>
                      <w:rFonts w:ascii="Montserrat" w:cs="Montserrat" w:eastAsia="Montserrat" w:hAnsi="Montserrat"/>
                      <w:sz w:val="14"/>
                      <w:szCs w:val="14"/>
                    </w:rPr>
                  </w:pPr>
                  <w:r w:rsidDel="00000000" w:rsidR="00000000" w:rsidRPr="00000000">
                    <w:rPr>
                      <w:rtl w:val="0"/>
                    </w:rPr>
                  </w:r>
                </w:p>
              </w:tc>
              <w:tc>
                <w:tcPr>
                  <w:shd w:fill="660033" w:val="clear"/>
                  <w:vAlign w:val="center"/>
                </w:tcPr>
                <w:p w:rsidR="00000000" w:rsidDel="00000000" w:rsidP="00000000" w:rsidRDefault="00000000" w:rsidRPr="00000000" w14:paraId="0000021E">
                  <w:pPr>
                    <w:jc w:val="center"/>
                    <w:rPr>
                      <w:rFonts w:ascii="Montserrat" w:cs="Montserrat" w:eastAsia="Montserrat" w:hAnsi="Montserrat"/>
                      <w:b w:val="1"/>
                      <w:color w:val="ffffff"/>
                      <w:sz w:val="18"/>
                      <w:szCs w:val="18"/>
                    </w:rPr>
                  </w:pPr>
                  <w:r w:rsidDel="00000000" w:rsidR="00000000" w:rsidRPr="00000000">
                    <w:rPr>
                      <w:rtl w:val="0"/>
                    </w:rPr>
                  </w:r>
                </w:p>
                <w:p w:rsidR="00000000" w:rsidDel="00000000" w:rsidP="00000000" w:rsidRDefault="00000000" w:rsidRPr="00000000" w14:paraId="0000021F">
                  <w:pPr>
                    <w:jc w:val="cente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3</w:t>
                  </w:r>
                </w:p>
              </w:tc>
              <w:tc>
                <w:tcPr>
                  <w:vAlign w:val="center"/>
                </w:tcPr>
                <w:p w:rsidR="00000000" w:rsidDel="00000000" w:rsidP="00000000" w:rsidRDefault="00000000" w:rsidRPr="00000000" w14:paraId="00000220">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Pruebas de desarrollo</w:t>
                  </w:r>
                </w:p>
              </w:tc>
              <w:tc>
                <w:tcPr>
                  <w:gridSpan w:val="2"/>
                </w:tcPr>
                <w:p w:rsidR="00000000" w:rsidDel="00000000" w:rsidP="00000000" w:rsidRDefault="00000000" w:rsidRPr="00000000" w14:paraId="00000221">
                  <w:pPr>
                    <w:rPr>
                      <w:rFonts w:ascii="Montserrat" w:cs="Montserrat" w:eastAsia="Montserrat" w:hAnsi="Montserrat"/>
                      <w:sz w:val="14"/>
                      <w:szCs w:val="14"/>
                    </w:rPr>
                  </w:pPr>
                  <w:r w:rsidDel="00000000" w:rsidR="00000000" w:rsidRPr="00000000">
                    <w:rPr>
                      <w:rtl w:val="0"/>
                    </w:rPr>
                  </w:r>
                </w:p>
              </w:tc>
              <w:tc>
                <w:tcPr>
                  <w:vMerge w:val="restart"/>
                  <w:shd w:fill="830318" w:val="clear"/>
                  <w:vAlign w:val="center"/>
                </w:tcPr>
                <w:p w:rsidR="00000000" w:rsidDel="00000000" w:rsidP="00000000" w:rsidRDefault="00000000" w:rsidRPr="00000000" w14:paraId="00000223">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3</w:t>
                  </w:r>
                </w:p>
              </w:tc>
              <w:tc>
                <w:tcPr>
                  <w:vMerge w:val="restart"/>
                  <w:shd w:fill="auto" w:val="clear"/>
                  <w:vAlign w:val="center"/>
                </w:tcPr>
                <w:p w:rsidR="00000000" w:rsidDel="00000000" w:rsidP="00000000" w:rsidRDefault="00000000" w:rsidRPr="00000000" w14:paraId="00000224">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Indicadores de calidad</w:t>
                  </w:r>
                </w:p>
              </w:tc>
              <w:tc>
                <w:tcPr>
                  <w:vMerge w:val="restart"/>
                  <w:shd w:fill="auto" w:val="clear"/>
                  <w:vAlign w:val="center"/>
                </w:tcPr>
                <w:p w:rsidR="00000000" w:rsidDel="00000000" w:rsidP="00000000" w:rsidRDefault="00000000" w:rsidRPr="00000000" w14:paraId="00000225">
                  <w:pPr>
                    <w:rPr>
                      <w:rFonts w:ascii="Montserrat" w:cs="Montserrat" w:eastAsia="Montserrat" w:hAnsi="Montserrat"/>
                      <w:sz w:val="18"/>
                      <w:szCs w:val="18"/>
                    </w:rPr>
                  </w:pPr>
                  <w:r w:rsidDel="00000000" w:rsidR="00000000" w:rsidRPr="00000000">
                    <w:rPr>
                      <w:rtl w:val="0"/>
                    </w:rPr>
                  </w:r>
                </w:p>
              </w:tc>
            </w:tr>
            <w:tr>
              <w:trPr>
                <w:cantSplit w:val="0"/>
                <w:trHeight w:val="354" w:hRule="atLeast"/>
                <w:tblHeader w:val="0"/>
              </w:trPr>
              <w:tc>
                <w:tcPr>
                  <w:vMerge w:val="restart"/>
                  <w:shd w:fill="830318" w:val="clear"/>
                  <w:vAlign w:val="center"/>
                </w:tcPr>
                <w:p w:rsidR="00000000" w:rsidDel="00000000" w:rsidP="00000000" w:rsidRDefault="00000000" w:rsidRPr="00000000" w14:paraId="00000226">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4</w:t>
                  </w:r>
                </w:p>
                <w:p w:rsidR="00000000" w:rsidDel="00000000" w:rsidP="00000000" w:rsidRDefault="00000000" w:rsidRPr="00000000" w14:paraId="00000227">
                  <w:pPr>
                    <w:jc w:val="center"/>
                    <w:rPr>
                      <w:rFonts w:ascii="Montserrat" w:cs="Montserrat" w:eastAsia="Montserrat" w:hAnsi="Montserrat"/>
                      <w:b w:val="1"/>
                      <w:sz w:val="18"/>
                      <w:szCs w:val="18"/>
                    </w:rPr>
                  </w:pPr>
                  <w:r w:rsidDel="00000000" w:rsidR="00000000" w:rsidRPr="00000000">
                    <w:rPr>
                      <w:rtl w:val="0"/>
                    </w:rPr>
                  </w:r>
                </w:p>
              </w:tc>
              <w:tc>
                <w:tcPr>
                  <w:vMerge w:val="restart"/>
                  <w:vAlign w:val="center"/>
                </w:tcPr>
                <w:p w:rsidR="00000000" w:rsidDel="00000000" w:rsidP="00000000" w:rsidRDefault="00000000" w:rsidRPr="00000000" w14:paraId="00000228">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Escala de diferencial semántico </w:t>
                  </w:r>
                </w:p>
              </w:tc>
              <w:tc>
                <w:tcPr>
                  <w:vMerge w:val="restart"/>
                </w:tcPr>
                <w:p w:rsidR="00000000" w:rsidDel="00000000" w:rsidP="00000000" w:rsidRDefault="00000000" w:rsidRPr="00000000" w14:paraId="00000229">
                  <w:pPr>
                    <w:rPr>
                      <w:rFonts w:ascii="Montserrat" w:cs="Montserrat" w:eastAsia="Montserrat" w:hAnsi="Montserrat"/>
                      <w:sz w:val="14"/>
                      <w:szCs w:val="14"/>
                    </w:rPr>
                  </w:pPr>
                  <w:r w:rsidDel="00000000" w:rsidR="00000000" w:rsidRPr="00000000">
                    <w:rPr>
                      <w:rtl w:val="0"/>
                    </w:rPr>
                  </w:r>
                </w:p>
              </w:tc>
              <w:tc>
                <w:tcPr>
                  <w:gridSpan w:val="2"/>
                  <w:vMerge w:val="restart"/>
                  <w:shd w:fill="660033" w:val="clear"/>
                  <w:vAlign w:val="center"/>
                </w:tcPr>
                <w:p w:rsidR="00000000" w:rsidDel="00000000" w:rsidP="00000000" w:rsidRDefault="00000000" w:rsidRPr="00000000" w14:paraId="0000022A">
                  <w:pP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4</w:t>
                  </w:r>
                </w:p>
              </w:tc>
              <w:tc>
                <w:tcPr>
                  <w:vMerge w:val="restart"/>
                  <w:vAlign w:val="center"/>
                </w:tcPr>
                <w:p w:rsidR="00000000" w:rsidDel="00000000" w:rsidP="00000000" w:rsidRDefault="00000000" w:rsidRPr="00000000" w14:paraId="0000022C">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Exámenes orales </w:t>
                  </w:r>
                </w:p>
              </w:tc>
              <w:tc>
                <w:tcPr>
                  <w:vMerge w:val="restart"/>
                </w:tcPr>
                <w:p w:rsidR="00000000" w:rsidDel="00000000" w:rsidP="00000000" w:rsidRDefault="00000000" w:rsidRPr="00000000" w14:paraId="0000022D">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2E">
                  <w:pPr>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22F">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4</w:t>
                  </w:r>
                </w:p>
              </w:tc>
              <w:tc>
                <w:tcPr>
                  <w:vAlign w:val="center"/>
                </w:tcPr>
                <w:p w:rsidR="00000000" w:rsidDel="00000000" w:rsidP="00000000" w:rsidRDefault="00000000" w:rsidRPr="00000000" w14:paraId="00000230">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Proyectos</w:t>
                  </w:r>
                </w:p>
              </w:tc>
              <w:tc>
                <w:tcPr/>
                <w:p w:rsidR="00000000" w:rsidDel="00000000" w:rsidP="00000000" w:rsidRDefault="00000000" w:rsidRPr="00000000" w14:paraId="00000231">
                  <w:pPr>
                    <w:rPr>
                      <w:rFonts w:ascii="Montserrat" w:cs="Montserrat" w:eastAsia="Montserrat" w:hAnsi="Montserrat"/>
                      <w:sz w:val="14"/>
                      <w:szCs w:val="14"/>
                    </w:rPr>
                  </w:pPr>
                  <w:r w:rsidDel="00000000" w:rsidR="00000000" w:rsidRPr="00000000">
                    <w:rPr>
                      <w:rtl w:val="0"/>
                    </w:rPr>
                  </w:r>
                </w:p>
              </w:tc>
              <w:tc>
                <w:tcPr>
                  <w:shd w:fill="660033" w:val="clear"/>
                  <w:vAlign w:val="center"/>
                </w:tcPr>
                <w:p w:rsidR="00000000" w:rsidDel="00000000" w:rsidP="00000000" w:rsidRDefault="00000000" w:rsidRPr="00000000" w14:paraId="00000232">
                  <w:pPr>
                    <w:jc w:val="cente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4</w:t>
                  </w:r>
                </w:p>
              </w:tc>
              <w:tc>
                <w:tcPr>
                  <w:vAlign w:val="center"/>
                </w:tcPr>
                <w:p w:rsidR="00000000" w:rsidDel="00000000" w:rsidP="00000000" w:rsidRDefault="00000000" w:rsidRPr="00000000" w14:paraId="00000233">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Ejercicios </w:t>
                  </w:r>
                </w:p>
              </w:tc>
              <w:tc>
                <w:tcPr>
                  <w:gridSpan w:val="2"/>
                </w:tcPr>
                <w:p w:rsidR="00000000" w:rsidDel="00000000" w:rsidP="00000000" w:rsidRDefault="00000000" w:rsidRPr="00000000" w14:paraId="00000234">
                  <w:pPr>
                    <w:rPr>
                      <w:rFonts w:ascii="Montserrat" w:cs="Montserrat" w:eastAsia="Montserrat" w:hAnsi="Montserrat"/>
                      <w:sz w:val="14"/>
                      <w:szCs w:val="14"/>
                    </w:rPr>
                  </w:pPr>
                  <w:r w:rsidDel="00000000" w:rsidR="00000000" w:rsidRPr="00000000">
                    <w:rPr>
                      <w:rtl w:val="0"/>
                    </w:rPr>
                  </w:r>
                </w:p>
              </w:tc>
              <w:tc>
                <w:tcPr>
                  <w:vMerge w:val="continue"/>
                  <w:shd w:fill="830318" w:val="clear"/>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r>
            <w:tr>
              <w:trPr>
                <w:cantSplit w:val="0"/>
                <w:trHeight w:val="463" w:hRule="atLeast"/>
                <w:tblHeader w:val="0"/>
              </w:trPr>
              <w:tc>
                <w:tcPr>
                  <w:vMerge w:val="continue"/>
                  <w:shd w:fill="830318" w:val="clear"/>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gridSpan w:val="2"/>
                  <w:vMerge w:val="continue"/>
                  <w:shd w:fill="660033" w:val="clear"/>
                  <w:vAlign w:val="cente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vAlign w:val="cente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shd w:fill="830318" w:val="clear"/>
                  <w:vAlign w:val="center"/>
                </w:tcPr>
                <w:p w:rsidR="00000000" w:rsidDel="00000000" w:rsidP="00000000" w:rsidRDefault="00000000" w:rsidRPr="00000000" w14:paraId="00000240">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5</w:t>
                  </w:r>
                </w:p>
              </w:tc>
              <w:tc>
                <w:tcPr>
                  <w:vAlign w:val="center"/>
                </w:tcPr>
                <w:p w:rsidR="00000000" w:rsidDel="00000000" w:rsidP="00000000" w:rsidRDefault="00000000" w:rsidRPr="00000000" w14:paraId="00000241">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Ensayos </w:t>
                  </w:r>
                </w:p>
              </w:tc>
              <w:tc>
                <w:tcPr/>
                <w:p w:rsidR="00000000" w:rsidDel="00000000" w:rsidP="00000000" w:rsidRDefault="00000000" w:rsidRPr="00000000" w14:paraId="00000242">
                  <w:pPr>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243">
                  <w:pPr>
                    <w:rPr>
                      <w:rFonts w:ascii="Montserrat" w:cs="Montserrat" w:eastAsia="Montserrat" w:hAnsi="Montserrat"/>
                      <w:sz w:val="14"/>
                      <w:szCs w:val="14"/>
                    </w:rPr>
                  </w:pPr>
                  <w:r w:rsidDel="00000000" w:rsidR="00000000" w:rsidRPr="00000000">
                    <w:rPr>
                      <w:rtl w:val="0"/>
                    </w:rPr>
                  </w:r>
                </w:p>
              </w:tc>
              <w:tc>
                <w:tcPr>
                  <w:shd w:fill="660033" w:val="clear"/>
                  <w:vAlign w:val="center"/>
                </w:tcPr>
                <w:p w:rsidR="00000000" w:rsidDel="00000000" w:rsidP="00000000" w:rsidRDefault="00000000" w:rsidRPr="00000000" w14:paraId="00000244">
                  <w:pPr>
                    <w:jc w:val="center"/>
                    <w:rPr>
                      <w:rFonts w:ascii="Montserrat" w:cs="Montserrat" w:eastAsia="Montserrat" w:hAnsi="Montserrat"/>
                      <w:b w:val="1"/>
                      <w:color w:val="ffffff"/>
                      <w:sz w:val="18"/>
                      <w:szCs w:val="18"/>
                    </w:rPr>
                  </w:pPr>
                  <w:r w:rsidDel="00000000" w:rsidR="00000000" w:rsidRPr="00000000">
                    <w:rPr>
                      <w:rFonts w:ascii="Montserrat" w:cs="Montserrat" w:eastAsia="Montserrat" w:hAnsi="Montserrat"/>
                      <w:b w:val="1"/>
                      <w:color w:val="ffffff"/>
                      <w:sz w:val="18"/>
                      <w:szCs w:val="18"/>
                      <w:rtl w:val="0"/>
                    </w:rPr>
                    <w:t xml:space="preserve">5</w:t>
                  </w:r>
                </w:p>
              </w:tc>
              <w:tc>
                <w:tcPr>
                  <w:vAlign w:val="center"/>
                </w:tcPr>
                <w:p w:rsidR="00000000" w:rsidDel="00000000" w:rsidP="00000000" w:rsidRDefault="00000000" w:rsidRPr="00000000" w14:paraId="00000245">
                  <w:pP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Portafolios de evidencias </w:t>
                  </w:r>
                </w:p>
              </w:tc>
              <w:tc>
                <w:tcPr>
                  <w:gridSpan w:val="2"/>
                </w:tcPr>
                <w:p w:rsidR="00000000" w:rsidDel="00000000" w:rsidP="00000000" w:rsidRDefault="00000000" w:rsidRPr="00000000" w14:paraId="00000246">
                  <w:pPr>
                    <w:rPr>
                      <w:rFonts w:ascii="Montserrat" w:cs="Montserrat" w:eastAsia="Montserrat" w:hAnsi="Montserrat"/>
                      <w:sz w:val="14"/>
                      <w:szCs w:val="14"/>
                    </w:rPr>
                  </w:pPr>
                  <w:r w:rsidDel="00000000" w:rsidR="00000000" w:rsidRPr="00000000">
                    <w:rPr>
                      <w:rtl w:val="0"/>
                    </w:rPr>
                  </w:r>
                </w:p>
              </w:tc>
              <w:tc>
                <w:tcPr>
                  <w:vMerge w:val="continue"/>
                  <w:shd w:fill="830318" w:val="clear"/>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c>
                <w:tcPr>
                  <w:vMerge w:val="continue"/>
                  <w:shd w:fill="auto" w:val="clear"/>
                  <w:vAlign w:val="cente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4"/>
                      <w:szCs w:val="14"/>
                    </w:rPr>
                  </w:pPr>
                  <w:r w:rsidDel="00000000" w:rsidR="00000000" w:rsidRPr="00000000">
                    <w:rPr>
                      <w:rtl w:val="0"/>
                    </w:rPr>
                  </w:r>
                </w:p>
              </w:tc>
            </w:tr>
            <w:tr>
              <w:trPr>
                <w:cantSplit w:val="0"/>
                <w:trHeight w:val="454" w:hRule="atLeast"/>
                <w:tblHeader w:val="0"/>
              </w:trPr>
              <w:tc>
                <w:tcPr>
                  <w:shd w:fill="830318" w:val="clear"/>
                  <w:vAlign w:val="center"/>
                </w:tcPr>
                <w:p w:rsidR="00000000" w:rsidDel="00000000" w:rsidP="00000000" w:rsidRDefault="00000000" w:rsidRPr="00000000" w14:paraId="0000024B">
                  <w:pPr>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w:t>
                  </w:r>
                </w:p>
              </w:tc>
              <w:tc>
                <w:tcPr>
                  <w:gridSpan w:val="17"/>
                  <w:vAlign w:val="center"/>
                </w:tcPr>
                <w:p w:rsidR="00000000" w:rsidDel="00000000" w:rsidP="00000000" w:rsidRDefault="00000000" w:rsidRPr="00000000" w14:paraId="0000024C">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24D">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Otros especificar: ____________________________________________________________________________________________________________________________</w:t>
                  </w:r>
                </w:p>
                <w:p w:rsidR="00000000" w:rsidDel="00000000" w:rsidP="00000000" w:rsidRDefault="00000000" w:rsidRPr="00000000" w14:paraId="0000024E">
                  <w:pPr>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_____________________________________________________________________________________________________________________________________________</w:t>
                  </w:r>
                </w:p>
                <w:p w:rsidR="00000000" w:rsidDel="00000000" w:rsidP="00000000" w:rsidRDefault="00000000" w:rsidRPr="00000000" w14:paraId="0000024F">
                  <w:pPr>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250">
                  <w:pPr>
                    <w:rPr>
                      <w:rFonts w:ascii="Montserrat" w:cs="Montserrat" w:eastAsia="Montserrat" w:hAnsi="Montserrat"/>
                      <w:sz w:val="12"/>
                      <w:szCs w:val="12"/>
                    </w:rPr>
                  </w:pPr>
                  <w:r w:rsidDel="00000000" w:rsidR="00000000" w:rsidRPr="00000000">
                    <w:rPr>
                      <w:rtl w:val="0"/>
                    </w:rPr>
                  </w:r>
                </w:p>
              </w:tc>
            </w:tr>
          </w:tbl>
          <w:p w:rsidR="00000000" w:rsidDel="00000000" w:rsidP="00000000" w:rsidRDefault="00000000" w:rsidRPr="00000000" w14:paraId="00000261">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¿Cuáles fueron los logros obtenidos? </w:t>
            </w:r>
          </w:p>
          <w:p w:rsidR="00000000" w:rsidDel="00000000" w:rsidP="00000000" w:rsidRDefault="00000000" w:rsidRPr="00000000" w14:paraId="00000262">
            <w:pPr>
              <w:pBdr>
                <w:top w:space="0" w:sz="0" w:val="nil"/>
                <w:left w:space="0" w:sz="0" w:val="nil"/>
                <w:bottom w:space="0" w:sz="0" w:val="nil"/>
                <w:right w:space="0" w:sz="0" w:val="nil"/>
                <w:between w:space="0" w:sz="0" w:val="nil"/>
              </w:pBdr>
              <w:ind w:left="360" w:firstLine="0"/>
              <w:jc w:val="both"/>
              <w:rPr>
                <w:color w:val="000000"/>
                <w:sz w:val="24"/>
                <w:szCs w:val="24"/>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ind w:left="360" w:firstLine="0"/>
              <w:jc w:val="both"/>
              <w:rPr>
                <w:color w:val="000000"/>
                <w:sz w:val="24"/>
                <w:szCs w:val="24"/>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ind w:left="360" w:firstLine="0"/>
              <w:jc w:val="both"/>
              <w:rPr>
                <w:color w:val="000000"/>
                <w:sz w:val="24"/>
                <w:szCs w:val="24"/>
              </w:rPr>
            </w:pPr>
            <w:r w:rsidDel="00000000" w:rsidR="00000000" w:rsidRPr="00000000">
              <w:rPr>
                <w:rtl w:val="0"/>
              </w:rPr>
            </w:r>
          </w:p>
          <w:p w:rsidR="00000000" w:rsidDel="00000000" w:rsidP="00000000" w:rsidRDefault="00000000" w:rsidRPr="00000000" w14:paraId="00000265">
            <w:pPr>
              <w:jc w:val="both"/>
              <w:rPr>
                <w:sz w:val="24"/>
                <w:szCs w:val="24"/>
              </w:rPr>
            </w:pPr>
            <w:r w:rsidDel="00000000" w:rsidR="00000000" w:rsidRPr="00000000">
              <w:rPr>
                <w:rtl w:val="0"/>
              </w:rPr>
            </w:r>
          </w:p>
          <w:p w:rsidR="00000000" w:rsidDel="00000000" w:rsidP="00000000" w:rsidRDefault="00000000" w:rsidRPr="00000000" w14:paraId="00000266">
            <w:pPr>
              <w:jc w:val="both"/>
              <w:rPr>
                <w:sz w:val="24"/>
                <w:szCs w:val="24"/>
              </w:rPr>
            </w:pPr>
            <w:r w:rsidDel="00000000" w:rsidR="00000000" w:rsidRPr="00000000">
              <w:rPr>
                <w:rtl w:val="0"/>
              </w:rPr>
            </w:r>
          </w:p>
        </w:tc>
      </w:tr>
    </w:tbl>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68">
      <w:pPr>
        <w:spacing w:line="258" w:lineRule="auto"/>
        <w:jc w:val="center"/>
        <w:rPr>
          <w:b w:val="1"/>
          <w:i w:val="1"/>
          <w:sz w:val="40"/>
          <w:szCs w:val="40"/>
        </w:rPr>
      </w:pPr>
      <w:r w:rsidDel="00000000" w:rsidR="00000000" w:rsidRPr="00000000">
        <w:rPr>
          <w:rtl w:val="0"/>
        </w:rPr>
      </w:r>
    </w:p>
    <w:p w:rsidR="00000000" w:rsidDel="00000000" w:rsidP="00000000" w:rsidRDefault="00000000" w:rsidRPr="00000000" w14:paraId="00000269">
      <w:pPr>
        <w:spacing w:line="258" w:lineRule="auto"/>
        <w:jc w:val="center"/>
        <w:rPr>
          <w:b w:val="1"/>
          <w:i w:val="1"/>
          <w:sz w:val="40"/>
          <w:szCs w:val="40"/>
        </w:rPr>
      </w:pPr>
      <w:r w:rsidDel="00000000" w:rsidR="00000000" w:rsidRPr="00000000">
        <w:rPr>
          <w:rtl w:val="0"/>
        </w:rPr>
      </w:r>
    </w:p>
    <w:p w:rsidR="00000000" w:rsidDel="00000000" w:rsidP="00000000" w:rsidRDefault="00000000" w:rsidRPr="00000000" w14:paraId="0000026A">
      <w:pPr>
        <w:spacing w:line="258" w:lineRule="auto"/>
        <w:jc w:val="center"/>
        <w:rPr>
          <w:b w:val="1"/>
          <w:i w:val="1"/>
          <w:sz w:val="40"/>
          <w:szCs w:val="40"/>
        </w:rPr>
      </w:pPr>
      <w:r w:rsidDel="00000000" w:rsidR="00000000" w:rsidRPr="00000000">
        <w:rPr>
          <w:rtl w:val="0"/>
        </w:rPr>
      </w:r>
    </w:p>
    <w:p w:rsidR="00000000" w:rsidDel="00000000" w:rsidP="00000000" w:rsidRDefault="00000000" w:rsidRPr="00000000" w14:paraId="0000026B">
      <w:pPr>
        <w:spacing w:line="258" w:lineRule="auto"/>
        <w:jc w:val="center"/>
        <w:rPr>
          <w:b w:val="1"/>
          <w:i w:val="1"/>
          <w:sz w:val="40"/>
          <w:szCs w:val="40"/>
        </w:rPr>
      </w:pPr>
      <w:r w:rsidDel="00000000" w:rsidR="00000000" w:rsidRPr="00000000">
        <w:rPr>
          <w:rtl w:val="0"/>
        </w:rPr>
      </w:r>
    </w:p>
    <w:p w:rsidR="00000000" w:rsidDel="00000000" w:rsidP="00000000" w:rsidRDefault="00000000" w:rsidRPr="00000000" w14:paraId="0000026C">
      <w:pPr>
        <w:spacing w:line="258" w:lineRule="auto"/>
        <w:jc w:val="center"/>
        <w:rPr>
          <w:b w:val="1"/>
          <w:i w:val="1"/>
          <w:sz w:val="40"/>
          <w:szCs w:val="40"/>
        </w:rPr>
      </w:pPr>
      <w:r w:rsidDel="00000000" w:rsidR="00000000" w:rsidRPr="00000000">
        <w:rPr>
          <w:rtl w:val="0"/>
        </w:rPr>
      </w:r>
    </w:p>
    <w:p w:rsidR="00000000" w:rsidDel="00000000" w:rsidP="00000000" w:rsidRDefault="00000000" w:rsidRPr="00000000" w14:paraId="0000026D">
      <w:pPr>
        <w:spacing w:line="258" w:lineRule="auto"/>
        <w:jc w:val="center"/>
        <w:rPr>
          <w:b w:val="1"/>
          <w:i w:val="1"/>
          <w:sz w:val="40"/>
          <w:szCs w:val="40"/>
        </w:rPr>
      </w:pPr>
      <w:r w:rsidDel="00000000" w:rsidR="00000000" w:rsidRPr="00000000">
        <w:rPr>
          <w:rtl w:val="0"/>
        </w:rPr>
      </w:r>
    </w:p>
    <w:p w:rsidR="00000000" w:rsidDel="00000000" w:rsidP="00000000" w:rsidRDefault="00000000" w:rsidRPr="00000000" w14:paraId="0000026E">
      <w:pPr>
        <w:spacing w:line="258" w:lineRule="auto"/>
        <w:jc w:val="center"/>
        <w:rPr>
          <w:b w:val="1"/>
          <w:i w:val="1"/>
          <w:sz w:val="40"/>
          <w:szCs w:val="40"/>
        </w:rPr>
      </w:pPr>
      <w:r w:rsidDel="00000000" w:rsidR="00000000" w:rsidRPr="00000000">
        <w:rPr>
          <w:rtl w:val="0"/>
        </w:rPr>
      </w:r>
    </w:p>
    <w:p w:rsidR="00000000" w:rsidDel="00000000" w:rsidP="00000000" w:rsidRDefault="00000000" w:rsidRPr="00000000" w14:paraId="0000026F">
      <w:pPr>
        <w:spacing w:line="258" w:lineRule="auto"/>
        <w:jc w:val="center"/>
        <w:rPr>
          <w:b w:val="1"/>
          <w:i w:val="1"/>
          <w:sz w:val="40"/>
          <w:szCs w:val="40"/>
        </w:rPr>
      </w:pPr>
      <w:r w:rsidDel="00000000" w:rsidR="00000000" w:rsidRPr="00000000">
        <w:rPr>
          <w:rtl w:val="0"/>
        </w:rPr>
      </w:r>
    </w:p>
    <w:p w:rsidR="00000000" w:rsidDel="00000000" w:rsidP="00000000" w:rsidRDefault="00000000" w:rsidRPr="00000000" w14:paraId="00000270">
      <w:pPr>
        <w:spacing w:line="258" w:lineRule="auto"/>
        <w:jc w:val="center"/>
        <w:rPr>
          <w:b w:val="1"/>
          <w:i w:val="1"/>
          <w:sz w:val="40"/>
          <w:szCs w:val="40"/>
        </w:rPr>
      </w:pPr>
      <w:r w:rsidDel="00000000" w:rsidR="00000000" w:rsidRPr="00000000">
        <w:rPr>
          <w:rtl w:val="0"/>
        </w:rPr>
      </w:r>
    </w:p>
    <w:p w:rsidR="00000000" w:rsidDel="00000000" w:rsidP="00000000" w:rsidRDefault="00000000" w:rsidRPr="00000000" w14:paraId="00000271">
      <w:pPr>
        <w:spacing w:line="258" w:lineRule="auto"/>
        <w:jc w:val="center"/>
        <w:rPr/>
      </w:pPr>
      <w:r w:rsidDel="00000000" w:rsidR="00000000" w:rsidRPr="00000000">
        <w:rPr>
          <w:b w:val="1"/>
          <w:i w:val="1"/>
          <w:color w:val="000000"/>
          <w:sz w:val="40"/>
          <w:szCs w:val="40"/>
          <w:rtl w:val="0"/>
        </w:rPr>
        <w:t xml:space="preserve">Sección 1 Evaluación Ejercicio 2</w:t>
      </w:r>
      <w:r w:rsidDel="00000000" w:rsidR="00000000" w:rsidRPr="00000000">
        <w:rPr>
          <w:b w:val="1"/>
          <w:i w:val="1"/>
          <w:sz w:val="40"/>
          <w:szCs w:val="40"/>
          <w:rtl w:val="0"/>
        </w:rPr>
        <w:t xml:space="preserve">5</w:t>
      </w:r>
      <w:r w:rsidDel="00000000" w:rsidR="00000000" w:rsidRPr="00000000">
        <w:rPr>
          <w:b w:val="1"/>
          <w:i w:val="1"/>
          <w:color w:val="000000"/>
          <w:sz w:val="40"/>
          <w:szCs w:val="40"/>
          <w:rtl w:val="0"/>
        </w:rPr>
        <w:t xml:space="preserve">-</w:t>
      </w:r>
      <w:r w:rsidDel="00000000" w:rsidR="00000000" w:rsidRPr="00000000">
        <w:rPr>
          <w:b w:val="1"/>
          <w:i w:val="1"/>
          <w:sz w:val="40"/>
          <w:szCs w:val="40"/>
          <w:rtl w:val="0"/>
        </w:rPr>
        <w:t xml:space="preserve">1</w:t>
      </w: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ind w:left="284" w:firstLine="0"/>
        <w:jc w:val="center"/>
        <w:rPr>
          <w:b w:val="1"/>
          <w:color w:val="7b003a"/>
          <w:sz w:val="28"/>
          <w:szCs w:val="28"/>
        </w:rPr>
      </w:pPr>
      <w:bookmarkStart w:colFirst="0" w:colLast="0" w:name="_heading=h.2et92p0" w:id="4"/>
      <w:bookmarkEnd w:id="4"/>
      <w:r w:rsidDel="00000000" w:rsidR="00000000" w:rsidRPr="00000000">
        <w:rPr>
          <w:b w:val="1"/>
          <w:color w:val="7b003a"/>
          <w:sz w:val="28"/>
          <w:szCs w:val="28"/>
          <w:rtl w:val="0"/>
        </w:rPr>
        <w:t xml:space="preserve">EVALUACIÓN POR ACADEMIA</w:t>
      </w:r>
    </w:p>
    <w:tbl>
      <w:tblPr>
        <w:tblStyle w:val="Table7"/>
        <w:tblW w:w="109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72"/>
        <w:tblGridChange w:id="0">
          <w:tblGrid>
            <w:gridCol w:w="10972"/>
          </w:tblGrid>
        </w:tblGridChange>
      </w:tblGrid>
      <w:tr>
        <w:trPr>
          <w:cantSplit w:val="0"/>
          <w:trHeight w:val="509" w:hRule="atLeast"/>
          <w:tblHeader w:val="0"/>
        </w:trPr>
        <w:tc>
          <w:tcPr>
            <w:shd w:fill="660033" w:val="clear"/>
            <w:vAlign w:val="center"/>
          </w:tcPr>
          <w:p w:rsidR="00000000" w:rsidDel="00000000" w:rsidP="00000000" w:rsidRDefault="00000000" w:rsidRPr="00000000" w14:paraId="00000274">
            <w:pPr>
              <w:jc w:val="center"/>
              <w:rPr>
                <w:rFonts w:ascii="Arial" w:cs="Arial" w:eastAsia="Arial" w:hAnsi="Arial"/>
                <w:b w:val="1"/>
                <w:sz w:val="24"/>
                <w:szCs w:val="24"/>
              </w:rPr>
            </w:pPr>
            <w:r w:rsidDel="00000000" w:rsidR="00000000" w:rsidRPr="00000000">
              <w:rPr>
                <w:rFonts w:ascii="Arial" w:cs="Arial" w:eastAsia="Arial" w:hAnsi="Arial"/>
                <w:b w:val="1"/>
                <w:color w:val="ffffff"/>
                <w:sz w:val="24"/>
                <w:szCs w:val="24"/>
                <w:rtl w:val="0"/>
              </w:rPr>
              <w:t xml:space="preserve">R</w:t>
            </w:r>
            <w:r w:rsidDel="00000000" w:rsidR="00000000" w:rsidRPr="00000000">
              <w:rPr>
                <w:rFonts w:ascii="Arial" w:cs="Arial" w:eastAsia="Arial" w:hAnsi="Arial"/>
                <w:b w:val="1"/>
                <w:color w:val="ffffff"/>
                <w:sz w:val="24"/>
                <w:szCs w:val="24"/>
                <w:shd w:fill="660033" w:val="clear"/>
                <w:rtl w:val="0"/>
              </w:rPr>
              <w:t xml:space="preserve">EFLEXIÓN DE LA ACADEMIA, RETOS Y OPORTUNIDADES DE MEJORA CONTINU</w:t>
            </w:r>
            <w:r w:rsidDel="00000000" w:rsidR="00000000" w:rsidRPr="00000000">
              <w:rPr>
                <w:rFonts w:ascii="Arial" w:cs="Arial" w:eastAsia="Arial" w:hAnsi="Arial"/>
                <w:b w:val="1"/>
                <w:color w:val="ffffff"/>
                <w:sz w:val="24"/>
                <w:szCs w:val="24"/>
                <w:rtl w:val="0"/>
              </w:rPr>
              <w:t xml:space="preserve">A</w:t>
            </w:r>
            <w:r w:rsidDel="00000000" w:rsidR="00000000" w:rsidRPr="00000000">
              <w:rPr>
                <w:rtl w:val="0"/>
              </w:rPr>
            </w:r>
          </w:p>
        </w:tc>
      </w:tr>
      <w:tr>
        <w:trPr>
          <w:cantSplit w:val="0"/>
          <w:trHeight w:val="6577" w:hRule="atLeast"/>
          <w:tblHeader w:val="0"/>
        </w:trPr>
        <w:tc>
          <w:tcPr/>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numPr>
                <w:ilvl w:val="0"/>
                <w:numId w:val="7"/>
              </w:numPr>
              <w:pBdr>
                <w:top w:space="0" w:sz="0" w:val="nil"/>
                <w:left w:space="0" w:sz="0" w:val="nil"/>
                <w:bottom w:space="0" w:sz="0" w:val="nil"/>
                <w:right w:space="0" w:sz="0" w:val="nil"/>
                <w:between w:space="0" w:sz="0" w:val="nil"/>
              </w:pBdr>
              <w:spacing w:line="259" w:lineRule="auto"/>
              <w:ind w:left="644" w:hanging="360"/>
              <w:jc w:val="both"/>
              <w:rPr>
                <w:b w:val="1"/>
                <w:color w:val="000000"/>
                <w:sz w:val="24"/>
                <w:szCs w:val="24"/>
              </w:rPr>
            </w:pPr>
            <w:r w:rsidDel="00000000" w:rsidR="00000000" w:rsidRPr="00000000">
              <w:rPr>
                <w:b w:val="1"/>
                <w:color w:val="000000"/>
                <w:sz w:val="24"/>
                <w:szCs w:val="24"/>
                <w:rtl w:val="0"/>
              </w:rPr>
              <w:t xml:space="preserve">Identificar las problemáticas para la operación del programa de estudio y hacer propuestas de solución. </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b w:val="1"/>
                <w:color w:val="000000"/>
                <w:sz w:val="24"/>
                <w:szCs w:val="24"/>
                <w:rtl w:val="0"/>
              </w:rPr>
              <w:t xml:space="preserve">Aula:</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b w:val="1"/>
                <w:color w:val="000000"/>
                <w:sz w:val="24"/>
                <w:szCs w:val="24"/>
                <w:rtl w:val="0"/>
              </w:rPr>
              <w:t xml:space="preserve">Talleres y/o laboratorio: </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b w:val="1"/>
                <w:color w:val="000000"/>
                <w:sz w:val="24"/>
                <w:szCs w:val="24"/>
                <w:rtl w:val="0"/>
              </w:rPr>
              <w:t xml:space="preserve">Propuesta de mejora:</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81">
            <w:pPr>
              <w:numPr>
                <w:ilvl w:val="0"/>
                <w:numId w:val="7"/>
              </w:numPr>
              <w:pBdr>
                <w:top w:space="0" w:sz="0" w:val="nil"/>
                <w:left w:space="0" w:sz="0" w:val="nil"/>
                <w:bottom w:space="0" w:sz="0" w:val="nil"/>
                <w:right w:space="0" w:sz="0" w:val="nil"/>
                <w:between w:space="0" w:sz="0" w:val="nil"/>
              </w:pBdr>
              <w:spacing w:line="259" w:lineRule="auto"/>
              <w:ind w:left="644" w:hanging="360"/>
              <w:jc w:val="both"/>
              <w:rPr>
                <w:b w:val="1"/>
                <w:color w:val="000000"/>
                <w:sz w:val="24"/>
                <w:szCs w:val="24"/>
              </w:rPr>
            </w:pPr>
            <w:r w:rsidDel="00000000" w:rsidR="00000000" w:rsidRPr="00000000">
              <w:rPr>
                <w:b w:val="1"/>
                <w:color w:val="000000"/>
                <w:sz w:val="24"/>
                <w:szCs w:val="24"/>
                <w:rtl w:val="0"/>
              </w:rPr>
              <w:t xml:space="preserve">¿Cuáles fueron las estrategias aplicadas para abatir los índices de reprobación, para el ciclo 2</w:t>
            </w:r>
            <w:r w:rsidDel="00000000" w:rsidR="00000000" w:rsidRPr="00000000">
              <w:rPr>
                <w:b w:val="1"/>
                <w:sz w:val="24"/>
                <w:szCs w:val="24"/>
                <w:rtl w:val="0"/>
              </w:rPr>
              <w:t xml:space="preserve">5-1</w:t>
            </w:r>
            <w:r w:rsidDel="00000000" w:rsidR="00000000" w:rsidRPr="00000000">
              <w:rPr>
                <w:b w:val="1"/>
                <w:color w:val="000000"/>
                <w:sz w:val="24"/>
                <w:szCs w:val="24"/>
                <w:rtl w:val="0"/>
              </w:rPr>
              <w:t xml:space="preserve">?</w:t>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59" w:lineRule="auto"/>
              <w:ind w:left="284" w:firstLine="0"/>
              <w:jc w:val="both"/>
              <w:rPr>
                <w:b w:val="1"/>
                <w:color w:val="000000"/>
                <w:sz w:val="24"/>
                <w:szCs w:val="24"/>
              </w:rPr>
            </w:pPr>
            <w:r w:rsidDel="00000000" w:rsidR="00000000" w:rsidRPr="00000000">
              <w:rPr>
                <w:rtl w:val="0"/>
              </w:rPr>
            </w:r>
          </w:p>
          <w:p w:rsidR="00000000" w:rsidDel="00000000" w:rsidP="00000000" w:rsidRDefault="00000000" w:rsidRPr="00000000" w14:paraId="00000287">
            <w:pPr>
              <w:numPr>
                <w:ilvl w:val="0"/>
                <w:numId w:val="7"/>
              </w:numPr>
              <w:pBdr>
                <w:top w:space="0" w:sz="0" w:val="nil"/>
                <w:left w:space="0" w:sz="0" w:val="nil"/>
                <w:bottom w:space="0" w:sz="0" w:val="nil"/>
                <w:right w:space="0" w:sz="0" w:val="nil"/>
                <w:between w:space="0" w:sz="0" w:val="nil"/>
              </w:pBdr>
              <w:spacing w:after="160" w:line="259" w:lineRule="auto"/>
              <w:ind w:left="644" w:hanging="360"/>
              <w:jc w:val="both"/>
              <w:rPr>
                <w:b w:val="1"/>
                <w:color w:val="000000"/>
                <w:sz w:val="24"/>
                <w:szCs w:val="24"/>
              </w:rPr>
            </w:pPr>
            <w:r w:rsidDel="00000000" w:rsidR="00000000" w:rsidRPr="00000000">
              <w:rPr>
                <w:b w:val="1"/>
                <w:color w:val="000000"/>
                <w:sz w:val="24"/>
                <w:szCs w:val="24"/>
                <w:rtl w:val="0"/>
              </w:rPr>
              <w:t xml:space="preserve">Enliste las acciones y estrategias a diseñar e implementar en el ciclo 25-</w:t>
            </w:r>
            <w:r w:rsidDel="00000000" w:rsidR="00000000" w:rsidRPr="00000000">
              <w:rPr>
                <w:b w:val="1"/>
                <w:sz w:val="24"/>
                <w:szCs w:val="24"/>
                <w:rtl w:val="0"/>
              </w:rPr>
              <w:t xml:space="preserve">2</w:t>
            </w:r>
            <w:r w:rsidDel="00000000" w:rsidR="00000000" w:rsidRPr="00000000">
              <w:rPr>
                <w:b w:val="1"/>
                <w:color w:val="000000"/>
                <w:sz w:val="24"/>
                <w:szCs w:val="24"/>
                <w:rtl w:val="0"/>
              </w:rPr>
              <w:t xml:space="preserve"> para fortalecer el logro de las competencias de la Unidad de Aprendizaje (Áreas de mejora oportuna).</w:t>
            </w:r>
          </w:p>
          <w:p w:rsidR="00000000" w:rsidDel="00000000" w:rsidP="00000000" w:rsidRDefault="00000000" w:rsidRPr="00000000" w14:paraId="00000288">
            <w:pPr>
              <w:jc w:val="both"/>
              <w:rPr>
                <w:b w:val="1"/>
                <w:sz w:val="24"/>
                <w:szCs w:val="24"/>
              </w:rPr>
            </w:pPr>
            <w:r w:rsidDel="00000000" w:rsidR="00000000" w:rsidRPr="00000000">
              <w:rPr>
                <w:rtl w:val="0"/>
              </w:rPr>
            </w:r>
          </w:p>
          <w:p w:rsidR="00000000" w:rsidDel="00000000" w:rsidP="00000000" w:rsidRDefault="00000000" w:rsidRPr="00000000" w14:paraId="00000289">
            <w:pPr>
              <w:jc w:val="both"/>
              <w:rPr>
                <w:b w:val="1"/>
                <w:sz w:val="24"/>
                <w:szCs w:val="24"/>
              </w:rPr>
            </w:pPr>
            <w:r w:rsidDel="00000000" w:rsidR="00000000" w:rsidRPr="00000000">
              <w:rPr>
                <w:rtl w:val="0"/>
              </w:rPr>
            </w:r>
          </w:p>
          <w:p w:rsidR="00000000" w:rsidDel="00000000" w:rsidP="00000000" w:rsidRDefault="00000000" w:rsidRPr="00000000" w14:paraId="0000028A">
            <w:pPr>
              <w:jc w:val="both"/>
              <w:rPr>
                <w:b w:val="1"/>
                <w:sz w:val="24"/>
                <w:szCs w:val="24"/>
              </w:rPr>
            </w:pPr>
            <w:r w:rsidDel="00000000" w:rsidR="00000000" w:rsidRPr="00000000">
              <w:rPr>
                <w:rtl w:val="0"/>
              </w:rPr>
            </w:r>
          </w:p>
        </w:tc>
      </w:tr>
    </w:tbl>
    <w:p w:rsidR="00000000" w:rsidDel="00000000" w:rsidP="00000000" w:rsidRDefault="00000000" w:rsidRPr="00000000" w14:paraId="0000028B">
      <w:pPr>
        <w:jc w:val="center"/>
        <w:rPr/>
      </w:pPr>
      <w:r w:rsidDel="00000000" w:rsidR="00000000" w:rsidRPr="00000000">
        <w:rPr>
          <w:rtl w:val="0"/>
        </w:rPr>
      </w:r>
    </w:p>
    <w:p w:rsidR="00000000" w:rsidDel="00000000" w:rsidP="00000000" w:rsidRDefault="00000000" w:rsidRPr="00000000" w14:paraId="0000028C">
      <w:pPr>
        <w:jc w:val="center"/>
        <w:rPr/>
      </w:pPr>
      <w:r w:rsidDel="00000000" w:rsidR="00000000" w:rsidRPr="00000000">
        <w:rPr>
          <w:rtl w:val="0"/>
        </w:rPr>
      </w:r>
    </w:p>
    <w:p w:rsidR="00000000" w:rsidDel="00000000" w:rsidP="00000000" w:rsidRDefault="00000000" w:rsidRPr="00000000" w14:paraId="0000028D">
      <w:pPr>
        <w:jc w:val="center"/>
        <w:rPr/>
      </w:pPr>
      <w:r w:rsidDel="00000000" w:rsidR="00000000" w:rsidRPr="00000000">
        <w:rPr>
          <w:rtl w:val="0"/>
        </w:rPr>
      </w:r>
    </w:p>
    <w:p w:rsidR="00000000" w:rsidDel="00000000" w:rsidP="00000000" w:rsidRDefault="00000000" w:rsidRPr="00000000" w14:paraId="0000028E">
      <w:pPr>
        <w:jc w:val="center"/>
        <w:rPr/>
      </w:pPr>
      <w:r w:rsidDel="00000000" w:rsidR="00000000" w:rsidRPr="00000000">
        <w:rPr>
          <w:rtl w:val="0"/>
        </w:rPr>
      </w:r>
    </w:p>
    <w:p w:rsidR="00000000" w:rsidDel="00000000" w:rsidP="00000000" w:rsidRDefault="00000000" w:rsidRPr="00000000" w14:paraId="0000028F">
      <w:pPr>
        <w:jc w:val="center"/>
        <w:rPr/>
      </w:pPr>
      <w:r w:rsidDel="00000000" w:rsidR="00000000" w:rsidRPr="00000000">
        <w:rPr>
          <w:rtl w:val="0"/>
        </w:rPr>
      </w:r>
    </w:p>
    <w:p w:rsidR="00000000" w:rsidDel="00000000" w:rsidP="00000000" w:rsidRDefault="00000000" w:rsidRPr="00000000" w14:paraId="00000290">
      <w:pPr>
        <w:jc w:val="center"/>
        <w:rPr/>
      </w:pPr>
      <w:r w:rsidDel="00000000" w:rsidR="00000000" w:rsidRPr="00000000">
        <w:rPr>
          <w:rtl w:val="0"/>
        </w:rPr>
      </w:r>
    </w:p>
    <w:p w:rsidR="00000000" w:rsidDel="00000000" w:rsidP="00000000" w:rsidRDefault="00000000" w:rsidRPr="00000000" w14:paraId="00000291">
      <w:pPr>
        <w:spacing w:line="258" w:lineRule="auto"/>
        <w:jc w:val="center"/>
        <w:rPr/>
      </w:pPr>
      <w:r w:rsidDel="00000000" w:rsidR="00000000" w:rsidRPr="00000000">
        <w:rPr>
          <w:b w:val="1"/>
          <w:i w:val="1"/>
          <w:color w:val="000000"/>
          <w:sz w:val="40"/>
          <w:szCs w:val="40"/>
          <w:rtl w:val="0"/>
        </w:rPr>
        <w:t xml:space="preserve">Sección 2 Planeación Didáctica Ejercicio 25-</w:t>
      </w:r>
      <w:r w:rsidDel="00000000" w:rsidR="00000000" w:rsidRPr="00000000">
        <w:rPr>
          <w:b w:val="1"/>
          <w:i w:val="1"/>
          <w:sz w:val="40"/>
          <w:szCs w:val="40"/>
          <w:rtl w:val="0"/>
        </w:rPr>
        <w:t xml:space="preserve">2</w:t>
      </w:r>
      <w:r w:rsidDel="00000000" w:rsidR="00000000" w:rsidRPr="00000000">
        <w:rPr>
          <w:rtl w:val="0"/>
        </w:rPr>
      </w:r>
    </w:p>
    <w:p w:rsidR="00000000" w:rsidDel="00000000" w:rsidP="00000000" w:rsidRDefault="00000000" w:rsidRPr="00000000" w14:paraId="00000292">
      <w:pPr>
        <w:jc w:val="center"/>
        <w:rPr/>
      </w:pPr>
      <w:bookmarkStart w:colFirst="0" w:colLast="0" w:name="_heading=h.tyjcwt" w:id="5"/>
      <w:bookmarkEnd w:id="5"/>
      <w:r w:rsidDel="00000000" w:rsidR="00000000" w:rsidRPr="00000000">
        <w:rPr>
          <w:b w:val="1"/>
          <w:color w:val="7b003a"/>
          <w:sz w:val="28"/>
          <w:szCs w:val="28"/>
          <w:rtl w:val="0"/>
        </w:rPr>
        <w:t xml:space="preserve">CALENDARIO ACADÉMICO 2024-2025</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-761999</wp:posOffset>
                </wp:positionH>
                <wp:positionV relativeFrom="paragraph">
                  <wp:posOffset>-507999</wp:posOffset>
                </wp:positionV>
                <wp:extent cx="5233035" cy="581025"/>
                <wp:effectExtent b="0" l="0" r="0" t="0"/>
                <wp:wrapNone/>
                <wp:docPr id="264" name=""/>
                <a:graphic>
                  <a:graphicData uri="http://schemas.microsoft.com/office/word/2010/wordprocessingShape">
                    <wps:wsp>
                      <wps:cNvSpPr/>
                      <wps:cNvPr id="12" name="Shape 12"/>
                      <wps:spPr>
                        <a:xfrm>
                          <a:off x="2739008" y="3499013"/>
                          <a:ext cx="5213985" cy="56197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-761999</wp:posOffset>
                </wp:positionH>
                <wp:positionV relativeFrom="paragraph">
                  <wp:posOffset>-507999</wp:posOffset>
                </wp:positionV>
                <wp:extent cx="5233035" cy="581025"/>
                <wp:effectExtent b="0" l="0" r="0" t="0"/>
                <wp:wrapNone/>
                <wp:docPr id="264"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5233035" cy="581025"/>
                        </a:xfrm>
                        <a:prstGeom prst="rect"/>
                        <a:ln/>
                      </pic:spPr>
                    </pic:pic>
                  </a:graphicData>
                </a:graphic>
              </wp:anchor>
            </w:drawing>
          </mc:Fallback>
        </mc:AlternateContent>
      </w:r>
    </w:p>
    <w:p w:rsidR="00000000" w:rsidDel="00000000" w:rsidP="00000000" w:rsidRDefault="00000000" w:rsidRPr="00000000" w14:paraId="00000293">
      <w:pPr>
        <w:jc w:val="center"/>
        <w:rPr/>
      </w:pPr>
      <w:r w:rsidDel="00000000" w:rsidR="00000000" w:rsidRPr="00000000">
        <w:rPr>
          <w:rtl w:val="0"/>
        </w:rPr>
      </w:r>
    </w:p>
    <w:p w:rsidR="00000000" w:rsidDel="00000000" w:rsidP="00000000" w:rsidRDefault="00000000" w:rsidRPr="00000000" w14:paraId="00000294">
      <w:pPr>
        <w:jc w:val="center"/>
        <w:rPr>
          <w:b w:val="1"/>
          <w:color w:val="820000"/>
          <w:sz w:val="28"/>
          <w:szCs w:val="28"/>
        </w:rPr>
      </w:pPr>
      <w:r w:rsidDel="00000000" w:rsidR="00000000" w:rsidRPr="00000000">
        <w:rPr>
          <w:rtl w:val="0"/>
        </w:rPr>
      </w:r>
    </w:p>
    <w:p w:rsidR="00000000" w:rsidDel="00000000" w:rsidP="00000000" w:rsidRDefault="00000000" w:rsidRPr="00000000" w14:paraId="00000295">
      <w:pPr>
        <w:jc w:val="center"/>
        <w:rPr>
          <w:b w:val="1"/>
          <w:color w:val="820000"/>
          <w:sz w:val="28"/>
          <w:szCs w:val="28"/>
        </w:rPr>
      </w:pPr>
      <w:r w:rsidDel="00000000" w:rsidR="00000000" w:rsidRPr="00000000">
        <w:rPr>
          <w:rtl w:val="0"/>
        </w:rPr>
      </w:r>
    </w:p>
    <w:p w:rsidR="00000000" w:rsidDel="00000000" w:rsidP="00000000" w:rsidRDefault="00000000" w:rsidRPr="00000000" w14:paraId="00000296">
      <w:pPr>
        <w:jc w:val="center"/>
        <w:rPr>
          <w:b w:val="1"/>
          <w:color w:val="820000"/>
          <w:sz w:val="28"/>
          <w:szCs w:val="28"/>
        </w:rPr>
      </w:pPr>
      <w:r w:rsidDel="00000000" w:rsidR="00000000" w:rsidRPr="00000000">
        <w:rPr>
          <w:rtl w:val="0"/>
        </w:rPr>
      </w:r>
    </w:p>
    <w:p w:rsidR="00000000" w:rsidDel="00000000" w:rsidP="00000000" w:rsidRDefault="00000000" w:rsidRPr="00000000" w14:paraId="00000297">
      <w:pPr>
        <w:jc w:val="center"/>
        <w:rPr>
          <w:b w:val="1"/>
          <w:color w:val="820000"/>
          <w:sz w:val="28"/>
          <w:szCs w:val="28"/>
        </w:rPr>
      </w:pPr>
      <w:r w:rsidDel="00000000" w:rsidR="00000000" w:rsidRPr="00000000">
        <w:rPr>
          <w:rtl w:val="0"/>
        </w:rPr>
      </w:r>
    </w:p>
    <w:p w:rsidR="00000000" w:rsidDel="00000000" w:rsidP="00000000" w:rsidRDefault="00000000" w:rsidRPr="00000000" w14:paraId="00000298">
      <w:pPr>
        <w:jc w:val="center"/>
        <w:rPr>
          <w:b w:val="1"/>
          <w:color w:val="820000"/>
          <w:sz w:val="28"/>
          <w:szCs w:val="28"/>
        </w:rPr>
      </w:pPr>
      <w:r w:rsidDel="00000000" w:rsidR="00000000" w:rsidRPr="00000000">
        <w:rPr>
          <w:rtl w:val="0"/>
        </w:rPr>
      </w:r>
    </w:p>
    <w:p w:rsidR="00000000" w:rsidDel="00000000" w:rsidP="00000000" w:rsidRDefault="00000000" w:rsidRPr="00000000" w14:paraId="00000299">
      <w:pPr>
        <w:jc w:val="center"/>
        <w:rPr>
          <w:b w:val="1"/>
          <w:color w:val="820000"/>
          <w:sz w:val="28"/>
          <w:szCs w:val="28"/>
        </w:rPr>
      </w:pPr>
      <w:r w:rsidDel="00000000" w:rsidR="00000000" w:rsidRPr="00000000">
        <w:rPr>
          <w:rtl w:val="0"/>
        </w:rPr>
      </w:r>
    </w:p>
    <w:p w:rsidR="00000000" w:rsidDel="00000000" w:rsidP="00000000" w:rsidRDefault="00000000" w:rsidRPr="00000000" w14:paraId="0000029A">
      <w:pPr>
        <w:jc w:val="center"/>
        <w:rPr>
          <w:b w:val="1"/>
          <w:color w:val="820000"/>
          <w:sz w:val="28"/>
          <w:szCs w:val="28"/>
        </w:rPr>
      </w:pPr>
      <w:r w:rsidDel="00000000" w:rsidR="00000000" w:rsidRPr="00000000">
        <w:rPr>
          <w:rtl w:val="0"/>
        </w:rPr>
      </w:r>
    </w:p>
    <w:p w:rsidR="00000000" w:rsidDel="00000000" w:rsidP="00000000" w:rsidRDefault="00000000" w:rsidRPr="00000000" w14:paraId="0000029B">
      <w:pPr>
        <w:jc w:val="center"/>
        <w:rPr>
          <w:b w:val="1"/>
          <w:color w:val="820000"/>
          <w:sz w:val="28"/>
          <w:szCs w:val="28"/>
        </w:rPr>
      </w:pPr>
      <w:r w:rsidDel="00000000" w:rsidR="00000000" w:rsidRPr="00000000">
        <w:rPr>
          <w:rtl w:val="0"/>
        </w:rPr>
      </w:r>
    </w:p>
    <w:p w:rsidR="00000000" w:rsidDel="00000000" w:rsidP="00000000" w:rsidRDefault="00000000" w:rsidRPr="00000000" w14:paraId="0000029C">
      <w:pPr>
        <w:jc w:val="center"/>
        <w:rPr>
          <w:b w:val="1"/>
          <w:color w:val="820000"/>
          <w:sz w:val="28"/>
          <w:szCs w:val="28"/>
        </w:rPr>
      </w:pPr>
      <w:r w:rsidDel="00000000" w:rsidR="00000000" w:rsidRPr="00000000">
        <w:rPr>
          <w:rtl w:val="0"/>
        </w:rPr>
      </w:r>
    </w:p>
    <w:p w:rsidR="00000000" w:rsidDel="00000000" w:rsidP="00000000" w:rsidRDefault="00000000" w:rsidRPr="00000000" w14:paraId="0000029D">
      <w:pPr>
        <w:jc w:val="center"/>
        <w:rPr>
          <w:b w:val="1"/>
          <w:color w:val="820000"/>
          <w:sz w:val="28"/>
          <w:szCs w:val="28"/>
        </w:rPr>
      </w:pPr>
      <w:r w:rsidDel="00000000" w:rsidR="00000000" w:rsidRPr="00000000">
        <w:rPr>
          <w:rtl w:val="0"/>
        </w:rPr>
      </w:r>
    </w:p>
    <w:p w:rsidR="00000000" w:rsidDel="00000000" w:rsidP="00000000" w:rsidRDefault="00000000" w:rsidRPr="00000000" w14:paraId="0000029E">
      <w:pPr>
        <w:jc w:val="center"/>
        <w:rPr>
          <w:b w:val="1"/>
          <w:color w:val="820000"/>
          <w:sz w:val="28"/>
          <w:szCs w:val="28"/>
        </w:rPr>
      </w:pPr>
      <w:r w:rsidDel="00000000" w:rsidR="00000000" w:rsidRPr="00000000">
        <w:rPr>
          <w:rtl w:val="0"/>
        </w:rPr>
      </w:r>
    </w:p>
    <w:p w:rsidR="00000000" w:rsidDel="00000000" w:rsidP="00000000" w:rsidRDefault="00000000" w:rsidRPr="00000000" w14:paraId="0000029F">
      <w:pPr>
        <w:jc w:val="center"/>
        <w:rPr>
          <w:b w:val="1"/>
          <w:color w:val="820000"/>
          <w:sz w:val="28"/>
          <w:szCs w:val="28"/>
        </w:rPr>
      </w:pPr>
      <w:r w:rsidDel="00000000" w:rsidR="00000000" w:rsidRPr="00000000">
        <w:rPr>
          <w:rtl w:val="0"/>
        </w:rPr>
      </w:r>
    </w:p>
    <w:p w:rsidR="00000000" w:rsidDel="00000000" w:rsidP="00000000" w:rsidRDefault="00000000" w:rsidRPr="00000000" w14:paraId="000002A0">
      <w:pPr>
        <w:jc w:val="center"/>
        <w:rPr>
          <w:b w:val="1"/>
          <w:color w:val="820000"/>
          <w:sz w:val="28"/>
          <w:szCs w:val="28"/>
        </w:rPr>
      </w:pPr>
      <w:r w:rsidDel="00000000" w:rsidR="00000000" w:rsidRPr="00000000">
        <w:rPr>
          <w:rtl w:val="0"/>
        </w:rPr>
      </w:r>
    </w:p>
    <w:p w:rsidR="00000000" w:rsidDel="00000000" w:rsidP="00000000" w:rsidRDefault="00000000" w:rsidRPr="00000000" w14:paraId="000002A1">
      <w:pPr>
        <w:jc w:val="center"/>
        <w:rPr>
          <w:b w:val="1"/>
          <w:color w:val="820000"/>
          <w:sz w:val="28"/>
          <w:szCs w:val="28"/>
        </w:rPr>
      </w:pPr>
      <w:r w:rsidDel="00000000" w:rsidR="00000000" w:rsidRPr="00000000">
        <w:rPr>
          <w:rtl w:val="0"/>
        </w:rPr>
      </w:r>
    </w:p>
    <w:p w:rsidR="00000000" w:rsidDel="00000000" w:rsidP="00000000" w:rsidRDefault="00000000" w:rsidRPr="00000000" w14:paraId="000002A2">
      <w:pPr>
        <w:jc w:val="center"/>
        <w:rPr>
          <w:b w:val="1"/>
          <w:color w:val="820000"/>
          <w:sz w:val="28"/>
          <w:szCs w:val="28"/>
        </w:rPr>
      </w:pPr>
      <w:r w:rsidDel="00000000" w:rsidR="00000000" w:rsidRPr="00000000">
        <w:rPr>
          <w:rtl w:val="0"/>
        </w:rPr>
      </w:r>
    </w:p>
    <w:p w:rsidR="00000000" w:rsidDel="00000000" w:rsidP="00000000" w:rsidRDefault="00000000" w:rsidRPr="00000000" w14:paraId="000002A3">
      <w:pPr>
        <w:jc w:val="center"/>
        <w:rPr>
          <w:b w:val="1"/>
          <w:color w:val="820000"/>
          <w:sz w:val="28"/>
          <w:szCs w:val="28"/>
        </w:rPr>
      </w:pPr>
      <w:r w:rsidDel="00000000" w:rsidR="00000000" w:rsidRPr="00000000">
        <w:rPr>
          <w:rtl w:val="0"/>
        </w:rPr>
      </w:r>
    </w:p>
    <w:p w:rsidR="00000000" w:rsidDel="00000000" w:rsidP="00000000" w:rsidRDefault="00000000" w:rsidRPr="00000000" w14:paraId="000002A4">
      <w:pPr>
        <w:jc w:val="center"/>
        <w:rPr>
          <w:b w:val="1"/>
          <w:color w:val="820000"/>
          <w:sz w:val="28"/>
          <w:szCs w:val="28"/>
        </w:rPr>
      </w:pPr>
      <w:r w:rsidDel="00000000" w:rsidR="00000000" w:rsidRPr="00000000">
        <w:rPr>
          <w:rtl w:val="0"/>
        </w:rPr>
      </w:r>
    </w:p>
    <w:p w:rsidR="00000000" w:rsidDel="00000000" w:rsidP="00000000" w:rsidRDefault="00000000" w:rsidRPr="00000000" w14:paraId="000002A5">
      <w:pPr>
        <w:jc w:val="center"/>
        <w:rPr>
          <w:b w:val="1"/>
          <w:color w:val="820000"/>
          <w:sz w:val="28"/>
          <w:szCs w:val="28"/>
        </w:rPr>
      </w:pPr>
      <w:r w:rsidDel="00000000" w:rsidR="00000000" w:rsidRPr="00000000">
        <w:rPr>
          <w:rtl w:val="0"/>
        </w:rPr>
      </w:r>
    </w:p>
    <w:p w:rsidR="00000000" w:rsidDel="00000000" w:rsidP="00000000" w:rsidRDefault="00000000" w:rsidRPr="00000000" w14:paraId="000002A6">
      <w:pPr>
        <w:jc w:val="center"/>
        <w:rPr>
          <w:b w:val="1"/>
          <w:color w:val="820000"/>
          <w:sz w:val="28"/>
          <w:szCs w:val="28"/>
        </w:rPr>
      </w:pPr>
      <w:r w:rsidDel="00000000" w:rsidR="00000000" w:rsidRPr="00000000">
        <w:rPr>
          <w:rtl w:val="0"/>
        </w:rPr>
      </w:r>
    </w:p>
    <w:p w:rsidR="00000000" w:rsidDel="00000000" w:rsidP="00000000" w:rsidRDefault="00000000" w:rsidRPr="00000000" w14:paraId="000002A7">
      <w:pPr>
        <w:jc w:val="center"/>
        <w:rPr>
          <w:b w:val="1"/>
          <w:color w:val="820000"/>
          <w:sz w:val="28"/>
          <w:szCs w:val="28"/>
        </w:rPr>
      </w:pPr>
      <w:r w:rsidDel="00000000" w:rsidR="00000000" w:rsidRPr="00000000">
        <w:rPr>
          <w:rtl w:val="0"/>
        </w:rPr>
      </w:r>
    </w:p>
    <w:p w:rsidR="00000000" w:rsidDel="00000000" w:rsidP="00000000" w:rsidRDefault="00000000" w:rsidRPr="00000000" w14:paraId="000002A8">
      <w:pPr>
        <w:jc w:val="center"/>
        <w:rPr>
          <w:b w:val="1"/>
          <w:color w:val="7b003a"/>
          <w:sz w:val="28"/>
          <w:szCs w:val="28"/>
        </w:rPr>
      </w:pPr>
      <w:bookmarkStart w:colFirst="0" w:colLast="0" w:name="_heading=h.3dy6vkm" w:id="6"/>
      <w:bookmarkEnd w:id="6"/>
      <w:r w:rsidDel="00000000" w:rsidR="00000000" w:rsidRPr="00000000">
        <w:rPr>
          <w:rtl w:val="0"/>
        </w:rPr>
      </w:r>
    </w:p>
    <w:p w:rsidR="00000000" w:rsidDel="00000000" w:rsidP="00000000" w:rsidRDefault="00000000" w:rsidRPr="00000000" w14:paraId="000002A9">
      <w:pPr>
        <w:jc w:val="center"/>
        <w:rPr>
          <w:b w:val="1"/>
          <w:color w:val="7b003a"/>
          <w:sz w:val="28"/>
          <w:szCs w:val="28"/>
        </w:rPr>
      </w:pPr>
      <w:r w:rsidDel="00000000" w:rsidR="00000000" w:rsidRPr="00000000">
        <w:rPr>
          <w:b w:val="1"/>
          <w:color w:val="7b003a"/>
          <w:sz w:val="28"/>
          <w:szCs w:val="28"/>
          <w:rtl w:val="0"/>
        </w:rPr>
        <w:t xml:space="preserve">PROGRAMA SINTÉTICO</w:t>
      </w:r>
    </w:p>
    <w:p w:rsidR="00000000" w:rsidDel="00000000" w:rsidP="00000000" w:rsidRDefault="00000000" w:rsidRPr="00000000" w14:paraId="000002AA">
      <w:pPr>
        <w:jc w:val="center"/>
        <w:rPr>
          <w:b w:val="1"/>
          <w:color w:val="7b003a"/>
          <w:sz w:val="28"/>
          <w:szCs w:val="28"/>
        </w:rPr>
      </w:pPr>
      <w:r w:rsidDel="00000000" w:rsidR="00000000" w:rsidRPr="00000000">
        <w:rPr>
          <w:b w:val="1"/>
          <w:color w:val="7b003a"/>
          <w:sz w:val="28"/>
          <w:szCs w:val="28"/>
          <w:rtl w:val="0"/>
        </w:rPr>
        <w:t xml:space="preserve">(Carátula, Programa Sintético y Plan de Evaluación Sumativa)</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jc w:val="both"/>
        <w:rPr/>
      </w:pPr>
      <w:r w:rsidDel="00000000" w:rsidR="00000000" w:rsidRPr="00000000">
        <w:rPr>
          <w:b w:val="1"/>
          <w:rtl w:val="0"/>
        </w:rPr>
        <w:t xml:space="preserve">Incluir captura de pantalla o imagen LEGIBLE del Programa Sintético Oficial (el documento que está firmado y sellado): </w:t>
      </w:r>
      <w:r w:rsidDel="00000000" w:rsidR="00000000" w:rsidRPr="00000000">
        <w:rPr>
          <w:rtl w:val="0"/>
        </w:rPr>
      </w:r>
    </w:p>
    <w:p w:rsidR="00000000" w:rsidDel="00000000" w:rsidP="00000000" w:rsidRDefault="00000000" w:rsidRPr="00000000" w14:paraId="000002AD">
      <w:pPr>
        <w:numPr>
          <w:ilvl w:val="0"/>
          <w:numId w:val="5"/>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Carátula</w:t>
      </w:r>
    </w:p>
    <w:p w:rsidR="00000000" w:rsidDel="00000000" w:rsidP="00000000" w:rsidRDefault="00000000" w:rsidRPr="00000000" w14:paraId="000002AE">
      <w:pPr>
        <w:numPr>
          <w:ilvl w:val="0"/>
          <w:numId w:val="5"/>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Programa Sintético (completo y de frente).</w:t>
      </w:r>
    </w:p>
    <w:p w:rsidR="00000000" w:rsidDel="00000000" w:rsidP="00000000" w:rsidRDefault="00000000" w:rsidRPr="00000000" w14:paraId="000002AF">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Plan de Evaluación Sumativa (completo y de frente).</w:t>
      </w:r>
    </w:p>
    <w:p w:rsidR="00000000" w:rsidDel="00000000" w:rsidP="00000000" w:rsidRDefault="00000000" w:rsidRPr="00000000" w14:paraId="000002B0">
      <w:pPr>
        <w:jc w:val="center"/>
        <w:rPr/>
      </w:pPr>
      <w:r w:rsidDel="00000000" w:rsidR="00000000" w:rsidRPr="00000000">
        <w:rPr>
          <w:rtl w:val="0"/>
        </w:rPr>
      </w:r>
    </w:p>
    <w:p w:rsidR="00000000" w:rsidDel="00000000" w:rsidP="00000000" w:rsidRDefault="00000000" w:rsidRPr="00000000" w14:paraId="000002B1">
      <w:pPr>
        <w:jc w:val="center"/>
        <w:rPr/>
      </w:pPr>
      <w:r w:rsidDel="00000000" w:rsidR="00000000" w:rsidRPr="00000000">
        <w:rPr>
          <w:rtl w:val="0"/>
        </w:rPr>
      </w:r>
    </w:p>
    <w:p w:rsidR="00000000" w:rsidDel="00000000" w:rsidP="00000000" w:rsidRDefault="00000000" w:rsidRPr="00000000" w14:paraId="000002B2">
      <w:pPr>
        <w:jc w:val="center"/>
        <w:rPr/>
      </w:pPr>
      <w:r w:rsidDel="00000000" w:rsidR="00000000" w:rsidRPr="00000000">
        <w:rPr>
          <w:rtl w:val="0"/>
        </w:rPr>
      </w:r>
    </w:p>
    <w:p w:rsidR="00000000" w:rsidDel="00000000" w:rsidP="00000000" w:rsidRDefault="00000000" w:rsidRPr="00000000" w14:paraId="000002B3">
      <w:pPr>
        <w:jc w:val="center"/>
        <w:rPr/>
      </w:pPr>
      <w:r w:rsidDel="00000000" w:rsidR="00000000" w:rsidRPr="00000000">
        <w:rPr>
          <w:rtl w:val="0"/>
        </w:rPr>
      </w:r>
    </w:p>
    <w:p w:rsidR="00000000" w:rsidDel="00000000" w:rsidP="00000000" w:rsidRDefault="00000000" w:rsidRPr="00000000" w14:paraId="000002B4">
      <w:pPr>
        <w:jc w:val="center"/>
        <w:rPr/>
      </w:pPr>
      <w:r w:rsidDel="00000000" w:rsidR="00000000" w:rsidRPr="00000000">
        <w:rPr>
          <w:rtl w:val="0"/>
        </w:rPr>
      </w:r>
    </w:p>
    <w:p w:rsidR="00000000" w:rsidDel="00000000" w:rsidP="00000000" w:rsidRDefault="00000000" w:rsidRPr="00000000" w14:paraId="000002B5">
      <w:pPr>
        <w:jc w:val="center"/>
        <w:rPr/>
      </w:pPr>
      <w:r w:rsidDel="00000000" w:rsidR="00000000" w:rsidRPr="00000000">
        <w:rPr>
          <w:rtl w:val="0"/>
        </w:rPr>
      </w:r>
    </w:p>
    <w:p w:rsidR="00000000" w:rsidDel="00000000" w:rsidP="00000000" w:rsidRDefault="00000000" w:rsidRPr="00000000" w14:paraId="000002B6">
      <w:pPr>
        <w:jc w:val="center"/>
        <w:rPr/>
      </w:pPr>
      <w:r w:rsidDel="00000000" w:rsidR="00000000" w:rsidRPr="00000000">
        <w:rPr>
          <w:rtl w:val="0"/>
        </w:rPr>
      </w:r>
    </w:p>
    <w:p w:rsidR="00000000" w:rsidDel="00000000" w:rsidP="00000000" w:rsidRDefault="00000000" w:rsidRPr="00000000" w14:paraId="000002B7">
      <w:pPr>
        <w:jc w:val="center"/>
        <w:rPr/>
      </w:pPr>
      <w:r w:rsidDel="00000000" w:rsidR="00000000" w:rsidRPr="00000000">
        <w:rPr>
          <w:rtl w:val="0"/>
        </w:rPr>
      </w:r>
    </w:p>
    <w:p w:rsidR="00000000" w:rsidDel="00000000" w:rsidP="00000000" w:rsidRDefault="00000000" w:rsidRPr="00000000" w14:paraId="000002B8">
      <w:pPr>
        <w:jc w:val="center"/>
        <w:rPr/>
      </w:pPr>
      <w:r w:rsidDel="00000000" w:rsidR="00000000" w:rsidRPr="00000000">
        <w:rPr>
          <w:rtl w:val="0"/>
        </w:rPr>
      </w:r>
    </w:p>
    <w:p w:rsidR="00000000" w:rsidDel="00000000" w:rsidP="00000000" w:rsidRDefault="00000000" w:rsidRPr="00000000" w14:paraId="000002B9">
      <w:pPr>
        <w:jc w:val="center"/>
        <w:rPr/>
      </w:pPr>
      <w:r w:rsidDel="00000000" w:rsidR="00000000" w:rsidRPr="00000000">
        <w:rPr>
          <w:rtl w:val="0"/>
        </w:rPr>
      </w:r>
    </w:p>
    <w:p w:rsidR="00000000" w:rsidDel="00000000" w:rsidP="00000000" w:rsidRDefault="00000000" w:rsidRPr="00000000" w14:paraId="000002BA">
      <w:pPr>
        <w:jc w:val="center"/>
        <w:rPr/>
      </w:pPr>
      <w:r w:rsidDel="00000000" w:rsidR="00000000" w:rsidRPr="00000000">
        <w:rPr>
          <w:rtl w:val="0"/>
        </w:rPr>
      </w:r>
    </w:p>
    <w:p w:rsidR="00000000" w:rsidDel="00000000" w:rsidP="00000000" w:rsidRDefault="00000000" w:rsidRPr="00000000" w14:paraId="000002BB">
      <w:pPr>
        <w:jc w:val="center"/>
        <w:rPr/>
      </w:pPr>
      <w:r w:rsidDel="00000000" w:rsidR="00000000" w:rsidRPr="00000000">
        <w:rPr>
          <w:rtl w:val="0"/>
        </w:rPr>
      </w:r>
    </w:p>
    <w:p w:rsidR="00000000" w:rsidDel="00000000" w:rsidP="00000000" w:rsidRDefault="00000000" w:rsidRPr="00000000" w14:paraId="000002BC">
      <w:pPr>
        <w:jc w:val="center"/>
        <w:rPr/>
      </w:pPr>
      <w:r w:rsidDel="00000000" w:rsidR="00000000" w:rsidRPr="00000000">
        <w:rPr>
          <w:rtl w:val="0"/>
        </w:rPr>
      </w:r>
    </w:p>
    <w:p w:rsidR="00000000" w:rsidDel="00000000" w:rsidP="00000000" w:rsidRDefault="00000000" w:rsidRPr="00000000" w14:paraId="000002BD">
      <w:pPr>
        <w:jc w:val="center"/>
        <w:rPr/>
      </w:pPr>
      <w:r w:rsidDel="00000000" w:rsidR="00000000" w:rsidRPr="00000000">
        <w:rPr>
          <w:rtl w:val="0"/>
        </w:rPr>
      </w:r>
    </w:p>
    <w:p w:rsidR="00000000" w:rsidDel="00000000" w:rsidP="00000000" w:rsidRDefault="00000000" w:rsidRPr="00000000" w14:paraId="000002BE">
      <w:pPr>
        <w:jc w:val="cente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sectPr>
          <w:headerReference r:id="rId15" w:type="default"/>
          <w:footerReference r:id="rId16" w:type="default"/>
          <w:pgSz w:h="15840" w:w="12240" w:orient="portrait"/>
          <w:pgMar w:bottom="1417" w:top="1702" w:left="1701" w:right="1701" w:header="708" w:footer="708"/>
          <w:pgNumType w:start="1"/>
        </w:sectPr>
      </w:pPr>
      <w:r w:rsidDel="00000000" w:rsidR="00000000" w:rsidRPr="00000000">
        <w:rPr>
          <w:rtl w:val="0"/>
        </w:rPr>
      </w:r>
    </w:p>
    <w:p w:rsidR="00000000" w:rsidDel="00000000" w:rsidP="00000000" w:rsidRDefault="00000000" w:rsidRPr="00000000" w14:paraId="000002C3">
      <w:pP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C4">
      <w:pPr>
        <w:spacing w:after="0" w:lineRule="auto"/>
        <w:jc w:val="center"/>
        <w:rPr>
          <w:b w:val="1"/>
          <w:color w:val="7b003a"/>
          <w:sz w:val="36"/>
          <w:szCs w:val="36"/>
        </w:rPr>
      </w:pPr>
      <w:bookmarkStart w:colFirst="0" w:colLast="0" w:name="_heading=h.1t3h5sf" w:id="7"/>
      <w:bookmarkEnd w:id="7"/>
      <w:r w:rsidDel="00000000" w:rsidR="00000000" w:rsidRPr="00000000">
        <w:rPr>
          <w:b w:val="1"/>
          <w:color w:val="7b003a"/>
          <w:sz w:val="36"/>
          <w:szCs w:val="36"/>
          <w:rtl w:val="0"/>
        </w:rPr>
        <w:t xml:space="preserve">CONCEPTOS DE LA PLANEACIÓN DIDÁCTICA POR PLAN ACADÉMICO </w:t>
      </w:r>
    </w:p>
    <w:p w:rsidR="00000000" w:rsidDel="00000000" w:rsidP="00000000" w:rsidRDefault="00000000" w:rsidRPr="00000000" w14:paraId="000002C5">
      <w:pP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C6">
      <w:pPr>
        <w:spacing w:after="0" w:lineRule="auto"/>
        <w:rPr>
          <w:b w:val="1"/>
          <w:color w:val="7b003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228600</wp:posOffset>
                </wp:positionV>
                <wp:extent cx="4689904" cy="1403985"/>
                <wp:effectExtent b="0" l="0" r="0" t="0"/>
                <wp:wrapNone/>
                <wp:docPr id="258" name=""/>
                <a:graphic>
                  <a:graphicData uri="http://schemas.microsoft.com/office/word/2010/wordprocessingShape">
                    <wps:wsp>
                      <wps:cNvSpPr/>
                      <wps:cNvPr id="6" name="Shape 6"/>
                      <wps:spPr>
                        <a:xfrm>
                          <a:off x="3010573" y="3087533"/>
                          <a:ext cx="4670854" cy="138493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660033"/>
                                <w:sz w:val="40"/>
                                <w:vertAlign w:val="baseline"/>
                              </w:rPr>
                              <w:t xml:space="preserve">TALLER DE EVALUACIÓN Y PLANEACIÓN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660033"/>
                                <w:sz w:val="40"/>
                                <w:vertAlign w:val="baseline"/>
                              </w:rPr>
                            </w:r>
                            <w:r w:rsidDel="00000000" w:rsidR="00000000" w:rsidRPr="00000000">
                              <w:rPr>
                                <w:rFonts w:ascii="Calibri" w:cs="Calibri" w:eastAsia="Calibri" w:hAnsi="Calibri"/>
                                <w:b w:val="0"/>
                                <w:i w:val="0"/>
                                <w:smallCaps w:val="0"/>
                                <w:strike w:val="0"/>
                                <w:color w:val="660033"/>
                                <w:sz w:val="40"/>
                                <w:vertAlign w:val="baseline"/>
                              </w:rPr>
                              <w:t xml:space="preserve">PLAN 2008</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228600</wp:posOffset>
                </wp:positionV>
                <wp:extent cx="4689904" cy="1403985"/>
                <wp:effectExtent b="0" l="0" r="0" t="0"/>
                <wp:wrapNone/>
                <wp:docPr id="258"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4689904" cy="1403985"/>
                        </a:xfrm>
                        <a:prstGeom prst="rect"/>
                        <a:ln/>
                      </pic:spPr>
                    </pic:pic>
                  </a:graphicData>
                </a:graphic>
              </wp:anchor>
            </w:drawing>
          </mc:Fallback>
        </mc:AlternateContent>
      </w:r>
    </w:p>
    <w:p w:rsidR="00000000" w:rsidDel="00000000" w:rsidP="00000000" w:rsidRDefault="00000000" w:rsidRPr="00000000" w14:paraId="000002C7">
      <w:pPr>
        <w:spacing w:after="0" w:lineRule="auto"/>
        <w:rPr>
          <w:b w:val="1"/>
          <w:color w:val="7b003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0</wp:posOffset>
                </wp:positionV>
                <wp:extent cx="5071942" cy="1413510"/>
                <wp:effectExtent b="0" l="0" r="0" t="0"/>
                <wp:wrapNone/>
                <wp:docPr id="263" name=""/>
                <a:graphic>
                  <a:graphicData uri="http://schemas.microsoft.com/office/word/2010/wordprocessingShape">
                    <wps:wsp>
                      <wps:cNvSpPr/>
                      <wps:cNvPr id="11" name="Shape 11"/>
                      <wps:spPr>
                        <a:xfrm>
                          <a:off x="2824317" y="3087533"/>
                          <a:ext cx="5043367" cy="138493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660033"/>
                                <w:sz w:val="40"/>
                                <w:vertAlign w:val="baseline"/>
                              </w:rPr>
                              <w:t xml:space="preserve">TALLER DE EVALACIÓN Y PLANEACIÓN</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660033"/>
                                <w:sz w:val="40"/>
                                <w:vertAlign w:val="baseline"/>
                              </w:rPr>
                            </w:r>
                            <w:r w:rsidDel="00000000" w:rsidR="00000000" w:rsidRPr="00000000">
                              <w:rPr>
                                <w:rFonts w:ascii="Calibri" w:cs="Calibri" w:eastAsia="Calibri" w:hAnsi="Calibri"/>
                                <w:b w:val="0"/>
                                <w:i w:val="0"/>
                                <w:smallCaps w:val="0"/>
                                <w:strike w:val="0"/>
                                <w:color w:val="660033"/>
                                <w:sz w:val="40"/>
                                <w:vertAlign w:val="baseline"/>
                              </w:rPr>
                              <w:t xml:space="preserve">PLAN 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0</wp:posOffset>
                </wp:positionV>
                <wp:extent cx="5071942" cy="1413510"/>
                <wp:effectExtent b="0" l="0" r="0" t="0"/>
                <wp:wrapNone/>
                <wp:docPr id="263"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5071942" cy="1413510"/>
                        </a:xfrm>
                        <a:prstGeom prst="rect"/>
                        <a:ln/>
                      </pic:spPr>
                    </pic:pic>
                  </a:graphicData>
                </a:graphic>
              </wp:anchor>
            </w:drawing>
          </mc:Fallback>
        </mc:AlternateContent>
      </w:r>
    </w:p>
    <w:p w:rsidR="00000000" w:rsidDel="00000000" w:rsidP="00000000" w:rsidRDefault="00000000" w:rsidRPr="00000000" w14:paraId="000002C8">
      <w:pP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C9">
      <w:pP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CA">
      <w:pPr>
        <w:spacing w:after="0" w:lineRule="auto"/>
        <w:rPr>
          <w:b w:val="1"/>
          <w:color w:val="7b003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3019425</wp:posOffset>
                </wp:positionH>
                <wp:positionV relativeFrom="paragraph">
                  <wp:posOffset>61052</wp:posOffset>
                </wp:positionV>
                <wp:extent cx="5509260" cy="2133692"/>
                <wp:effectExtent b="0" l="0" r="0" t="0"/>
                <wp:wrapNone/>
                <wp:docPr id="256" name=""/>
                <a:graphic>
                  <a:graphicData uri="http://schemas.microsoft.com/office/word/2010/wordprocessingShape">
                    <wps:wsp>
                      <wps:cNvSpPr/>
                      <wps:cNvPr id="4" name="Shape 4"/>
                      <wps:spPr>
                        <a:xfrm>
                          <a:off x="2600900" y="2568100"/>
                          <a:ext cx="6277200" cy="2423700"/>
                        </a:xfrm>
                        <a:prstGeom prst="rect">
                          <a:avLst/>
                        </a:prstGeom>
                        <a:noFill/>
                        <a:ln>
                          <a:noFill/>
                        </a:ln>
                      </wps:spPr>
                      <wps:txbx>
                        <w:txbxContent>
                          <w:p w:rsidR="00000000" w:rsidDel="00000000" w:rsidP="00000000" w:rsidRDefault="00000000" w:rsidRPr="00000000">
                            <w:pPr>
                              <w:spacing w:after="160" w:before="34.000000953674316" w:line="258.0000114440918"/>
                              <w:ind w:left="1756.0000610351562" w:right="0" w:firstLine="4792.9998779296875"/>
                              <w:jc w:val="left"/>
                              <w:textDirection w:val="btLr"/>
                            </w:pPr>
                            <w:r w:rsidDel="00000000" w:rsidR="00000000" w:rsidRPr="00000000">
                              <w:rPr>
                                <w:rFonts w:ascii="Calibri" w:cs="Calibri" w:eastAsia="Calibri" w:hAnsi="Calibri"/>
                                <w:b w:val="1"/>
                                <w:i w:val="1"/>
                                <w:smallCaps w:val="0"/>
                                <w:strike w:val="0"/>
                                <w:color w:val="460000"/>
                                <w:sz w:val="22"/>
                                <w:vertAlign w:val="baseline"/>
                              </w:rPr>
                              <w:t xml:space="preserve"> </w:t>
                            </w:r>
                          </w:p>
                          <w:p w:rsidR="00000000" w:rsidDel="00000000" w:rsidP="00000000" w:rsidRDefault="00000000" w:rsidRPr="00000000">
                            <w:pPr>
                              <w:spacing w:after="160" w:before="34.000000953674316" w:line="258.0000114440918"/>
                              <w:ind w:left="1756.0000610351562" w:right="0" w:firstLine="4792.9998779296875"/>
                              <w:jc w:val="left"/>
                              <w:textDirection w:val="btLr"/>
                            </w:pPr>
                            <w:r w:rsidDel="00000000" w:rsidR="00000000" w:rsidRPr="00000000">
                              <w:rPr>
                                <w:rFonts w:ascii="Calibri" w:cs="Calibri" w:eastAsia="Calibri" w:hAnsi="Calibri"/>
                                <w:b w:val="1"/>
                                <w:i w:val="1"/>
                                <w:smallCaps w:val="0"/>
                                <w:strike w:val="0"/>
                                <w:color w:val="460000"/>
                                <w:sz w:val="22"/>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PROPÓSITO GENERAL</w:t>
                            </w:r>
                          </w:p>
                          <w:p w:rsidR="00000000" w:rsidDel="00000000" w:rsidP="00000000" w:rsidRDefault="00000000" w:rsidRPr="00000000">
                            <w:pPr>
                              <w:spacing w:after="160" w:before="34.000000953674316" w:line="360"/>
                              <w:ind w:left="1756.0000610351562" w:right="0" w:firstLine="4792.9998779296875"/>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UNIDADES DE</w:t>
                            </w:r>
                            <w:r w:rsidDel="00000000" w:rsidR="00000000" w:rsidRPr="00000000">
                              <w:rPr>
                                <w:rFonts w:ascii="Calibri" w:cs="Calibri" w:eastAsia="Calibri" w:hAnsi="Calibri"/>
                                <w:b w:val="1"/>
                                <w:i w:val="0"/>
                                <w:smallCaps w:val="0"/>
                                <w:strike w:val="0"/>
                                <w:color w:val="000000"/>
                                <w:sz w:val="36"/>
                                <w:vertAlign w:val="baseline"/>
                              </w:rPr>
                              <w:t xml:space="preserve"> </w:t>
                            </w:r>
                            <w:r w:rsidDel="00000000" w:rsidR="00000000" w:rsidRPr="00000000">
                              <w:rPr>
                                <w:rFonts w:ascii="Calibri" w:cs="Calibri" w:eastAsia="Calibri" w:hAnsi="Calibri"/>
                                <w:b w:val="1"/>
                                <w:i w:val="0"/>
                                <w:smallCaps w:val="0"/>
                                <w:strike w:val="0"/>
                                <w:color w:val="000000"/>
                                <w:sz w:val="36"/>
                                <w:vertAlign w:val="baseline"/>
                              </w:rPr>
                              <w:t xml:space="preserve">COMPETENCIA</w:t>
                            </w:r>
                          </w:p>
                          <w:p w:rsidR="00000000" w:rsidDel="00000000" w:rsidP="00000000" w:rsidRDefault="00000000" w:rsidRPr="00000000">
                            <w:pPr>
                              <w:spacing w:after="160" w:before="34.000000953674316" w:line="360"/>
                              <w:ind w:left="1756.0000610351562" w:right="0" w:firstLine="4792.9998779296875"/>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APRENDIZAJES ESPERADOS.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3019425</wp:posOffset>
                </wp:positionH>
                <wp:positionV relativeFrom="paragraph">
                  <wp:posOffset>61052</wp:posOffset>
                </wp:positionV>
                <wp:extent cx="5509260" cy="2133692"/>
                <wp:effectExtent b="0" l="0" r="0" t="0"/>
                <wp:wrapNone/>
                <wp:docPr id="256"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5509260" cy="21336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-736599</wp:posOffset>
                </wp:positionH>
                <wp:positionV relativeFrom="paragraph">
                  <wp:posOffset>241300</wp:posOffset>
                </wp:positionV>
                <wp:extent cx="5509260" cy="1688465"/>
                <wp:effectExtent b="0" l="0" r="0" t="0"/>
                <wp:wrapNone/>
                <wp:docPr id="257" name=""/>
                <a:graphic>
                  <a:graphicData uri="http://schemas.microsoft.com/office/word/2010/wordprocessingShape">
                    <wps:wsp>
                      <wps:cNvSpPr/>
                      <wps:cNvPr id="5" name="Shape 5"/>
                      <wps:spPr>
                        <a:xfrm>
                          <a:off x="2600895" y="2945293"/>
                          <a:ext cx="5490210" cy="1669415"/>
                        </a:xfrm>
                        <a:prstGeom prst="rect">
                          <a:avLst/>
                        </a:prstGeom>
                        <a:noFill/>
                        <a:ln>
                          <a:noFill/>
                        </a:ln>
                      </wps:spPr>
                      <wps:txbx>
                        <w:txbxContent>
                          <w:p w:rsidR="00000000" w:rsidDel="00000000" w:rsidP="00000000" w:rsidRDefault="00000000" w:rsidRPr="00000000">
                            <w:pPr>
                              <w:spacing w:after="160" w:before="0" w:line="255"/>
                              <w:ind w:left="0" w:right="0" w:firstLine="0"/>
                              <w:jc w:val="left"/>
                              <w:textDirection w:val="btLr"/>
                            </w:pPr>
                            <w:r w:rsidDel="00000000" w:rsidR="00000000" w:rsidRPr="00000000">
                              <w:rPr>
                                <w:rFonts w:ascii="Calibri" w:cs="Calibri" w:eastAsia="Calibri" w:hAnsi="Calibri"/>
                                <w:b w:val="1"/>
                                <w:i w:val="0"/>
                                <w:smallCaps w:val="0"/>
                                <w:strike w:val="0"/>
                                <w:color w:val="000000"/>
                                <w:sz w:val="36"/>
                                <w:vertAlign w:val="baseline"/>
                              </w:rPr>
                              <w:t xml:space="preserve">COMPETENCIA GENERAL</w:t>
                            </w:r>
                          </w:p>
                          <w:p w:rsidR="00000000" w:rsidDel="00000000" w:rsidP="00000000" w:rsidRDefault="00000000" w:rsidRPr="00000000">
                            <w:pPr>
                              <w:spacing w:after="160" w:before="0" w:line="255"/>
                              <w:ind w:left="0" w:right="0" w:firstLine="0"/>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COMPETENCIAS PARTICULARES</w:t>
                            </w:r>
                          </w:p>
                          <w:p w:rsidR="00000000" w:rsidDel="00000000" w:rsidP="00000000" w:rsidRDefault="00000000" w:rsidRPr="00000000">
                            <w:pPr>
                              <w:spacing w:after="160" w:before="0" w:line="255"/>
                              <w:ind w:left="0" w:right="0" w:firstLine="0"/>
                              <w:jc w:val="left"/>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RAP´S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-736599</wp:posOffset>
                </wp:positionH>
                <wp:positionV relativeFrom="paragraph">
                  <wp:posOffset>241300</wp:posOffset>
                </wp:positionV>
                <wp:extent cx="5509260" cy="1688465"/>
                <wp:effectExtent b="0" l="0" r="0" t="0"/>
                <wp:wrapNone/>
                <wp:docPr id="257"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5509260" cy="1688465"/>
                        </a:xfrm>
                        <a:prstGeom prst="rect"/>
                        <a:ln/>
                      </pic:spPr>
                    </pic:pic>
                  </a:graphicData>
                </a:graphic>
              </wp:anchor>
            </w:drawing>
          </mc:Fallback>
        </mc:AlternateContent>
      </w:r>
    </w:p>
    <w:p w:rsidR="00000000" w:rsidDel="00000000" w:rsidP="00000000" w:rsidRDefault="00000000" w:rsidRPr="00000000" w14:paraId="000002CB">
      <w:pPr>
        <w:spacing w:after="0" w:lineRule="auto"/>
        <w:rPr>
          <w:b w:val="1"/>
          <w:color w:val="7b003a"/>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1879600</wp:posOffset>
                </wp:positionH>
                <wp:positionV relativeFrom="paragraph">
                  <wp:posOffset>203200</wp:posOffset>
                </wp:positionV>
                <wp:extent cx="0" cy="25400"/>
                <wp:effectExtent b="0" l="0" r="0" t="0"/>
                <wp:wrapNone/>
                <wp:docPr id="261" name=""/>
                <a:graphic>
                  <a:graphicData uri="http://schemas.microsoft.com/office/word/2010/wordprocessingShape">
                    <wps:wsp>
                      <wps:cNvCnPr/>
                      <wps:spPr>
                        <a:xfrm>
                          <a:off x="3529557" y="3780000"/>
                          <a:ext cx="3632887" cy="0"/>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203200</wp:posOffset>
                </wp:positionV>
                <wp:extent cx="0" cy="25400"/>
                <wp:effectExtent b="0" l="0" r="0" t="0"/>
                <wp:wrapNone/>
                <wp:docPr id="261"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2CC">
      <w:pPr>
        <w:tabs>
          <w:tab w:val="left" w:leader="none" w:pos="3950"/>
        </w:tabs>
        <w:spacing w:after="0" w:lineRule="auto"/>
        <w:rPr>
          <w:b w:val="1"/>
          <w:color w:val="7b003a"/>
          <w:sz w:val="28"/>
          <w:szCs w:val="28"/>
        </w:rPr>
      </w:pPr>
      <w:r w:rsidDel="00000000" w:rsidR="00000000" w:rsidRPr="00000000">
        <w:rPr>
          <w:b w:val="1"/>
          <w:color w:val="7b003a"/>
          <w:sz w:val="28"/>
          <w:szCs w:val="28"/>
          <w:rtl w:val="0"/>
        </w:rPr>
        <w:tab/>
      </w:r>
    </w:p>
    <w:p w:rsidR="00000000" w:rsidDel="00000000" w:rsidP="00000000" w:rsidRDefault="00000000" w:rsidRPr="00000000" w14:paraId="000002CD">
      <w:pPr>
        <w:spacing w:after="0" w:lineRule="auto"/>
        <w:rPr>
          <w:b w:val="1"/>
          <w:color w:val="7b003a"/>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2501900</wp:posOffset>
                </wp:positionH>
                <wp:positionV relativeFrom="paragraph">
                  <wp:posOffset>152400</wp:posOffset>
                </wp:positionV>
                <wp:extent cx="0" cy="25400"/>
                <wp:effectExtent b="0" l="0" r="0" t="0"/>
                <wp:wrapNone/>
                <wp:docPr id="262" name=""/>
                <a:graphic>
                  <a:graphicData uri="http://schemas.microsoft.com/office/word/2010/wordprocessingShape">
                    <wps:wsp>
                      <wps:cNvCnPr/>
                      <wps:spPr>
                        <a:xfrm>
                          <a:off x="3832298" y="3780000"/>
                          <a:ext cx="3027405" cy="0"/>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152400</wp:posOffset>
                </wp:positionV>
                <wp:extent cx="0" cy="25400"/>
                <wp:effectExtent b="0" l="0" r="0" t="0"/>
                <wp:wrapNone/>
                <wp:docPr id="262"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2CE">
      <w:pP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CF">
      <w:pPr>
        <w:spacing w:after="0" w:lineRule="auto"/>
        <w:rPr>
          <w:b w:val="1"/>
          <w:color w:val="7b003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88900</wp:posOffset>
                </wp:positionV>
                <wp:extent cx="5406596" cy="56121"/>
                <wp:effectExtent b="0" l="0" r="0" t="0"/>
                <wp:wrapNone/>
                <wp:docPr id="254" name=""/>
                <a:graphic>
                  <a:graphicData uri="http://schemas.microsoft.com/office/word/2010/wordprocessingShape">
                    <wps:wsp>
                      <wps:cNvCnPr/>
                      <wps:spPr>
                        <a:xfrm>
                          <a:off x="2652227" y="3761465"/>
                          <a:ext cx="5387546" cy="37071"/>
                        </a:xfrm>
                        <a:prstGeom prst="straightConnector1">
                          <a:avLst/>
                        </a:prstGeom>
                        <a:noFill/>
                        <a:ln cap="flat" cmpd="sng" w="9525">
                          <a:solidFill>
                            <a:schemeClr val="dk1"/>
                          </a:solidFill>
                          <a:prstDash val="solid"/>
                          <a:miter lim="800000"/>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88900</wp:posOffset>
                </wp:positionV>
                <wp:extent cx="5406596" cy="56121"/>
                <wp:effectExtent b="0" l="0" r="0" t="0"/>
                <wp:wrapNone/>
                <wp:docPr id="254"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5406596" cy="56121"/>
                        </a:xfrm>
                        <a:prstGeom prst="rect"/>
                        <a:ln/>
                      </pic:spPr>
                    </pic:pic>
                  </a:graphicData>
                </a:graphic>
              </wp:anchor>
            </w:drawing>
          </mc:Fallback>
        </mc:AlternateContent>
      </w:r>
    </w:p>
    <w:p w:rsidR="00000000" w:rsidDel="00000000" w:rsidP="00000000" w:rsidRDefault="00000000" w:rsidRPr="00000000" w14:paraId="000002D0">
      <w:pP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D1">
      <w:pP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D2">
      <w:pP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D3">
      <w:pP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D4">
      <w:pPr>
        <w:spacing w:after="0" w:lineRule="auto"/>
        <w:rPr>
          <w:b w:val="1"/>
          <w:color w:val="7b003a"/>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5147104" cy="1363980"/>
                <wp:effectExtent b="0" l="0" r="0" t="0"/>
                <wp:wrapNone/>
                <wp:docPr id="259" name=""/>
                <a:graphic>
                  <a:graphicData uri="http://schemas.microsoft.com/office/word/2010/wordprocessingShape">
                    <wps:wsp>
                      <wps:cNvSpPr/>
                      <wps:cNvPr id="7" name="Shape 7"/>
                      <wps:spPr>
                        <a:xfrm>
                          <a:off x="2781973" y="3107535"/>
                          <a:ext cx="5128054" cy="1344930"/>
                        </a:xfrm>
                        <a:prstGeom prst="rect">
                          <a:avLst/>
                        </a:prstGeom>
                        <a:noFill/>
                        <a:ln>
                          <a:noFill/>
                        </a:ln>
                      </wps:spPr>
                      <wps:txbx>
                        <w:txbxContent>
                          <w:p w:rsidR="00000000" w:rsidDel="00000000" w:rsidP="00000000" w:rsidRDefault="00000000" w:rsidRPr="00000000">
                            <w:pPr>
                              <w:spacing w:after="160" w:before="0" w:line="255"/>
                              <w:ind w:left="0" w:right="0" w:firstLine="0"/>
                              <w:jc w:val="left"/>
                              <w:textDirection w:val="btLr"/>
                            </w:pPr>
                            <w:r w:rsidDel="00000000" w:rsidR="00000000" w:rsidRPr="00000000">
                              <w:rPr>
                                <w:rFonts w:ascii="Arial" w:cs="Arial" w:eastAsia="Arial" w:hAnsi="Arial"/>
                                <w:b w:val="1"/>
                                <w:i w:val="0"/>
                                <w:smallCaps w:val="0"/>
                                <w:strike w:val="0"/>
                                <w:color w:val="000000"/>
                                <w:sz w:val="28"/>
                                <w:u w:val="single"/>
                                <w:vertAlign w:val="baseline"/>
                              </w:rPr>
                              <w:t xml:space="preserve">EL PROPÓSITO GENERAL (antes competencia general) se logrará al final del semestre a través de las UNIDADES DE COMPETENCIA (antes competencias particulares) y los APRENDIZAJES ESPERADOS (antes RAP´s).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0</wp:posOffset>
                </wp:positionV>
                <wp:extent cx="5147104" cy="1363980"/>
                <wp:effectExtent b="0" l="0" r="0" t="0"/>
                <wp:wrapNone/>
                <wp:docPr id="259"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5147104" cy="1363980"/>
                        </a:xfrm>
                        <a:prstGeom prst="rect"/>
                        <a:ln/>
                      </pic:spPr>
                    </pic:pic>
                  </a:graphicData>
                </a:graphic>
              </wp:anchor>
            </w:drawing>
          </mc:Fallback>
        </mc:AlternateContent>
      </w:r>
    </w:p>
    <w:p w:rsidR="00000000" w:rsidDel="00000000" w:rsidP="00000000" w:rsidRDefault="00000000" w:rsidRPr="00000000" w14:paraId="000002D5">
      <w:pPr>
        <w:spacing w:after="0" w:lineRule="auto"/>
        <w:rPr>
          <w:b w:val="1"/>
          <w:color w:val="7b003a"/>
          <w:sz w:val="28"/>
          <w:szCs w:val="28"/>
        </w:rPr>
      </w:pPr>
      <w:r w:rsidDel="00000000" w:rsidR="00000000" w:rsidRPr="00000000">
        <w:rPr>
          <w:rtl w:val="0"/>
        </w:rPr>
      </w:r>
    </w:p>
    <w:p w:rsidR="00000000" w:rsidDel="00000000" w:rsidP="00000000" w:rsidRDefault="00000000" w:rsidRPr="00000000" w14:paraId="000002D6">
      <w:pPr>
        <w:spacing w:after="0" w:lineRule="auto"/>
        <w:jc w:val="center"/>
        <w:rPr>
          <w:b w:val="1"/>
          <w:color w:val="7b003a"/>
          <w:sz w:val="28"/>
          <w:szCs w:val="28"/>
        </w:rPr>
      </w:pPr>
      <w:r w:rsidDel="00000000" w:rsidR="00000000" w:rsidRPr="00000000">
        <w:rPr>
          <w:rtl w:val="0"/>
        </w:rPr>
      </w:r>
    </w:p>
    <w:p w:rsidR="00000000" w:rsidDel="00000000" w:rsidP="00000000" w:rsidRDefault="00000000" w:rsidRPr="00000000" w14:paraId="000002D7">
      <w:pPr>
        <w:spacing w:after="0" w:lineRule="auto"/>
        <w:jc w:val="center"/>
        <w:rPr>
          <w:b w:val="1"/>
          <w:color w:val="7b003a"/>
          <w:sz w:val="28"/>
          <w:szCs w:val="28"/>
        </w:rPr>
      </w:pPr>
      <w:r w:rsidDel="00000000" w:rsidR="00000000" w:rsidRPr="00000000">
        <w:rPr>
          <w:rtl w:val="0"/>
        </w:rPr>
      </w:r>
    </w:p>
    <w:p w:rsidR="00000000" w:rsidDel="00000000" w:rsidP="00000000" w:rsidRDefault="00000000" w:rsidRPr="00000000" w14:paraId="000002D8">
      <w:pPr>
        <w:spacing w:after="0" w:lineRule="auto"/>
        <w:jc w:val="center"/>
        <w:rPr>
          <w:b w:val="1"/>
          <w:color w:val="7b003a"/>
          <w:sz w:val="28"/>
          <w:szCs w:val="28"/>
        </w:rPr>
      </w:pPr>
      <w:r w:rsidDel="00000000" w:rsidR="00000000" w:rsidRPr="00000000">
        <w:rPr>
          <w:rtl w:val="0"/>
        </w:rPr>
      </w:r>
    </w:p>
    <w:p w:rsidR="00000000" w:rsidDel="00000000" w:rsidP="00000000" w:rsidRDefault="00000000" w:rsidRPr="00000000" w14:paraId="000002D9">
      <w:pPr>
        <w:spacing w:after="0" w:lineRule="auto"/>
        <w:jc w:val="center"/>
        <w:rPr>
          <w:b w:val="1"/>
          <w:color w:val="7b003a"/>
          <w:sz w:val="28"/>
          <w:szCs w:val="28"/>
        </w:rPr>
      </w:pPr>
      <w:r w:rsidDel="00000000" w:rsidR="00000000" w:rsidRPr="00000000">
        <w:rPr>
          <w:rtl w:val="0"/>
        </w:rPr>
      </w:r>
    </w:p>
    <w:p w:rsidR="00000000" w:rsidDel="00000000" w:rsidP="00000000" w:rsidRDefault="00000000" w:rsidRPr="00000000" w14:paraId="000002DA">
      <w:pPr>
        <w:spacing w:after="0" w:lineRule="auto"/>
        <w:jc w:val="center"/>
        <w:rPr>
          <w:b w:val="1"/>
          <w:color w:val="7b003a"/>
          <w:sz w:val="28"/>
          <w:szCs w:val="28"/>
        </w:rPr>
      </w:pPr>
      <w:r w:rsidDel="00000000" w:rsidR="00000000" w:rsidRPr="00000000">
        <w:rPr>
          <w:b w:val="1"/>
          <w:color w:val="7b003a"/>
          <w:sz w:val="28"/>
          <w:szCs w:val="28"/>
          <w:rtl w:val="0"/>
        </w:rPr>
        <w:t xml:space="preserve">PLANEACIÓN DIDÁCTICA POR ACADEMIA</w:t>
      </w:r>
    </w:p>
    <w:p w:rsidR="00000000" w:rsidDel="00000000" w:rsidP="00000000" w:rsidRDefault="00000000" w:rsidRPr="00000000" w14:paraId="000002DB">
      <w:pPr>
        <w:spacing w:after="0" w:lineRule="auto"/>
        <w:jc w:val="center"/>
        <w:rPr>
          <w:b w:val="1"/>
          <w:color w:val="7b003a"/>
          <w:sz w:val="28"/>
          <w:szCs w:val="28"/>
        </w:rPr>
      </w:pPr>
      <w:r w:rsidDel="00000000" w:rsidR="00000000" w:rsidRPr="00000000">
        <w:rPr>
          <w:b w:val="1"/>
          <w:color w:val="7b003a"/>
          <w:sz w:val="28"/>
          <w:szCs w:val="28"/>
          <w:rtl w:val="0"/>
        </w:rPr>
        <w:t xml:space="preserve">Ciclo Escolar 25-2</w:t>
      </w:r>
    </w:p>
    <w:tbl>
      <w:tblPr>
        <w:tblStyle w:val="Table8"/>
        <w:tblpPr w:leftFromText="141" w:rightFromText="141" w:topFromText="0" w:bottomFromText="0" w:vertAnchor="text" w:horzAnchor="text" w:tblpX="-572" w:tblpY="182"/>
        <w:tblW w:w="141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146"/>
        <w:gridCol w:w="1739"/>
        <w:gridCol w:w="526"/>
        <w:gridCol w:w="489"/>
        <w:gridCol w:w="581"/>
        <w:gridCol w:w="1302"/>
        <w:gridCol w:w="467"/>
        <w:gridCol w:w="271"/>
        <w:gridCol w:w="2268"/>
        <w:gridCol w:w="301"/>
        <w:gridCol w:w="266"/>
        <w:gridCol w:w="1417"/>
        <w:gridCol w:w="851"/>
        <w:gridCol w:w="283"/>
        <w:gridCol w:w="543"/>
        <w:gridCol w:w="1720"/>
        <w:tblGridChange w:id="0">
          <w:tblGrid>
            <w:gridCol w:w="1146"/>
            <w:gridCol w:w="1739"/>
            <w:gridCol w:w="526"/>
            <w:gridCol w:w="489"/>
            <w:gridCol w:w="581"/>
            <w:gridCol w:w="1302"/>
            <w:gridCol w:w="467"/>
            <w:gridCol w:w="271"/>
            <w:gridCol w:w="2268"/>
            <w:gridCol w:w="301"/>
            <w:gridCol w:w="266"/>
            <w:gridCol w:w="1417"/>
            <w:gridCol w:w="851"/>
            <w:gridCol w:w="283"/>
            <w:gridCol w:w="543"/>
            <w:gridCol w:w="1720"/>
          </w:tblGrid>
        </w:tblGridChange>
      </w:tblGrid>
      <w:tr>
        <w:trPr>
          <w:cantSplit w:val="0"/>
          <w:trHeight w:val="513" w:hRule="atLeast"/>
          <w:tblHeader w:val="0"/>
        </w:trPr>
        <w:tc>
          <w:tcPr>
            <w:gridSpan w:val="5"/>
            <w:shd w:fill="660033" w:val="clear"/>
            <w:vAlign w:val="center"/>
          </w:tcPr>
          <w:p w:rsidR="00000000" w:rsidDel="00000000" w:rsidP="00000000" w:rsidRDefault="00000000" w:rsidRPr="00000000" w14:paraId="000002DC">
            <w:pPr>
              <w:spacing w:line="256" w:lineRule="auto"/>
              <w:rPr>
                <w:b w:val="1"/>
                <w:color w:val="ffffff"/>
              </w:rPr>
            </w:pPr>
            <w:r w:rsidDel="00000000" w:rsidR="00000000" w:rsidRPr="00000000">
              <w:rPr>
                <w:b w:val="1"/>
                <w:color w:val="ffffff"/>
                <w:rtl w:val="0"/>
              </w:rPr>
              <w:t xml:space="preserve">UNIDAD DE APRENDIZAJE:</w:t>
            </w:r>
          </w:p>
        </w:tc>
        <w:tc>
          <w:tcPr>
            <w:gridSpan w:val="7"/>
            <w:vAlign w:val="center"/>
          </w:tcPr>
          <w:p w:rsidR="00000000" w:rsidDel="00000000" w:rsidP="00000000" w:rsidRDefault="00000000" w:rsidRPr="00000000" w14:paraId="000002E1">
            <w:pPr>
              <w:spacing w:line="256" w:lineRule="auto"/>
              <w:rPr>
                <w:b w:val="1"/>
                <w:color w:val="ff0000"/>
              </w:rPr>
            </w:pPr>
            <w:r w:rsidDel="00000000" w:rsidR="00000000" w:rsidRPr="00000000">
              <w:rPr>
                <w:rtl w:val="0"/>
              </w:rPr>
            </w:r>
          </w:p>
        </w:tc>
        <w:tc>
          <w:tcPr>
            <w:gridSpan w:val="2"/>
            <w:shd w:fill="660033" w:val="clear"/>
            <w:vAlign w:val="center"/>
          </w:tcPr>
          <w:p w:rsidR="00000000" w:rsidDel="00000000" w:rsidP="00000000" w:rsidRDefault="00000000" w:rsidRPr="00000000" w14:paraId="000002E8">
            <w:pPr>
              <w:spacing w:line="256" w:lineRule="auto"/>
              <w:jc w:val="center"/>
              <w:rPr>
                <w:b w:val="1"/>
              </w:rPr>
            </w:pPr>
            <w:r w:rsidDel="00000000" w:rsidR="00000000" w:rsidRPr="00000000">
              <w:rPr>
                <w:b w:val="1"/>
                <w:color w:val="ffffff"/>
                <w:rtl w:val="0"/>
              </w:rPr>
              <w:t xml:space="preserve">NIVEL:</w:t>
            </w:r>
            <w:r w:rsidDel="00000000" w:rsidR="00000000" w:rsidRPr="00000000">
              <w:rPr>
                <w:rtl w:val="0"/>
              </w:rPr>
            </w:r>
          </w:p>
        </w:tc>
        <w:tc>
          <w:tcPr>
            <w:gridSpan w:val="2"/>
            <w:tcBorders>
              <w:bottom w:color="000000" w:space="0" w:sz="0" w:val="nil"/>
            </w:tcBorders>
            <w:vAlign w:val="center"/>
          </w:tcPr>
          <w:p w:rsidR="00000000" w:rsidDel="00000000" w:rsidP="00000000" w:rsidRDefault="00000000" w:rsidRPr="00000000" w14:paraId="000002EA">
            <w:pPr>
              <w:spacing w:line="256" w:lineRule="auto"/>
              <w:rPr>
                <w:b w:val="1"/>
              </w:rPr>
            </w:pPr>
            <w:r w:rsidDel="00000000" w:rsidR="00000000" w:rsidRPr="00000000">
              <w:rPr>
                <w:rtl w:val="0"/>
              </w:rPr>
            </w:r>
          </w:p>
        </w:tc>
      </w:tr>
      <w:tr>
        <w:trPr>
          <w:cantSplit w:val="0"/>
          <w:trHeight w:val="817" w:hRule="atLeast"/>
          <w:tblHeader w:val="0"/>
        </w:trPr>
        <w:tc>
          <w:tcPr>
            <w:gridSpan w:val="3"/>
            <w:shd w:fill="660033" w:val="clear"/>
            <w:vAlign w:val="center"/>
          </w:tcPr>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spacing w:line="276" w:lineRule="auto"/>
              <w:jc w:val="center"/>
              <w:rPr>
                <w:b w:val="1"/>
                <w:color w:val="ffffff"/>
              </w:rPr>
            </w:pPr>
            <w:r w:rsidDel="00000000" w:rsidR="00000000" w:rsidRPr="00000000">
              <w:rPr>
                <w:b w:val="1"/>
                <w:color w:val="ffffff"/>
                <w:rtl w:val="0"/>
              </w:rPr>
              <w:t xml:space="preserve">HORAS TOTALES DEL PROGRAMA DE ESTUDIOS:</w:t>
            </w:r>
          </w:p>
        </w:tc>
        <w:tc>
          <w:tcPr>
            <w:gridSpan w:val="4"/>
            <w:shd w:fill="660033" w:val="clear"/>
            <w:vAlign w:val="center"/>
          </w:tcPr>
          <w:p w:rsidR="00000000" w:rsidDel="00000000" w:rsidP="00000000" w:rsidRDefault="00000000" w:rsidRPr="00000000" w14:paraId="000002EF">
            <w:pPr>
              <w:spacing w:line="256" w:lineRule="auto"/>
              <w:rPr>
                <w:b w:val="1"/>
                <w:color w:val="ffffff"/>
              </w:rPr>
            </w:pPr>
            <w:r w:rsidDel="00000000" w:rsidR="00000000" w:rsidRPr="00000000">
              <w:rPr>
                <w:b w:val="1"/>
                <w:color w:val="ffffff"/>
                <w:rtl w:val="0"/>
              </w:rPr>
              <w:t xml:space="preserve">HORAS POR SEMANA:</w:t>
            </w:r>
          </w:p>
        </w:tc>
        <w:tc>
          <w:tcPr>
            <w:gridSpan w:val="3"/>
            <w:shd w:fill="660033" w:val="clear"/>
            <w:vAlign w:val="center"/>
          </w:tcPr>
          <w:p w:rsidR="00000000" w:rsidDel="00000000" w:rsidP="00000000" w:rsidRDefault="00000000" w:rsidRPr="00000000" w14:paraId="000002F3">
            <w:pPr>
              <w:spacing w:line="256" w:lineRule="auto"/>
              <w:jc w:val="center"/>
              <w:rPr>
                <w:b w:val="1"/>
                <w:color w:val="ffffff"/>
              </w:rPr>
            </w:pPr>
            <w:r w:rsidDel="00000000" w:rsidR="00000000" w:rsidRPr="00000000">
              <w:rPr>
                <w:b w:val="1"/>
                <w:color w:val="ffffff"/>
                <w:rtl w:val="0"/>
              </w:rPr>
              <w:t xml:space="preserve">HORAS EN AULA:</w:t>
            </w:r>
          </w:p>
        </w:tc>
        <w:tc>
          <w:tcPr>
            <w:gridSpan w:val="4"/>
            <w:tcBorders>
              <w:right w:color="000000" w:space="0" w:sz="0" w:val="nil"/>
            </w:tcBorders>
            <w:shd w:fill="660033" w:val="clear"/>
            <w:vAlign w:val="center"/>
          </w:tcPr>
          <w:p w:rsidR="00000000" w:rsidDel="00000000" w:rsidP="00000000" w:rsidRDefault="00000000" w:rsidRPr="00000000" w14:paraId="000002F6">
            <w:pPr>
              <w:spacing w:line="256" w:lineRule="auto"/>
              <w:jc w:val="center"/>
              <w:rPr>
                <w:b w:val="1"/>
                <w:color w:val="ffffff"/>
              </w:rPr>
            </w:pPr>
            <w:r w:rsidDel="00000000" w:rsidR="00000000" w:rsidRPr="00000000">
              <w:rPr>
                <w:b w:val="1"/>
                <w:color w:val="ffffff"/>
                <w:rtl w:val="0"/>
              </w:rPr>
              <w:t xml:space="preserve">HORAS EN LABORATORIO O TALLER:</w:t>
            </w:r>
          </w:p>
        </w:tc>
        <w:tc>
          <w:tcPr>
            <w:gridSpan w:val="2"/>
            <w:tcBorders>
              <w:top w:color="000000" w:space="0" w:sz="0" w:val="nil"/>
              <w:left w:color="000000" w:space="0" w:sz="0" w:val="nil"/>
              <w:bottom w:color="000000" w:space="0" w:sz="0" w:val="nil"/>
              <w:right w:color="000000" w:space="0" w:sz="0" w:val="nil"/>
            </w:tcBorders>
            <w:shd w:fill="660033" w:val="clear"/>
            <w:vAlign w:val="center"/>
          </w:tcPr>
          <w:p w:rsidR="00000000" w:rsidDel="00000000" w:rsidP="00000000" w:rsidRDefault="00000000" w:rsidRPr="00000000" w14:paraId="000002FA">
            <w:pPr>
              <w:spacing w:line="256" w:lineRule="auto"/>
              <w:jc w:val="center"/>
              <w:rPr>
                <w:b w:val="1"/>
                <w:color w:val="ffffff"/>
              </w:rPr>
            </w:pPr>
            <w:r w:rsidDel="00000000" w:rsidR="00000000" w:rsidRPr="00000000">
              <w:rPr>
                <w:b w:val="1"/>
                <w:color w:val="ffffff"/>
                <w:rtl w:val="0"/>
              </w:rPr>
              <w:t xml:space="preserve">HORAS OTROS AMBIENTES DE APRENDIZAJE:</w:t>
            </w:r>
          </w:p>
        </w:tc>
      </w:tr>
      <w:tr>
        <w:trPr>
          <w:cantSplit w:val="0"/>
          <w:trHeight w:val="561" w:hRule="atLeast"/>
          <w:tblHeader w:val="0"/>
        </w:trPr>
        <w:tc>
          <w:tcPr>
            <w:tcBorders>
              <w:top w:color="000000" w:space="0" w:sz="0" w:val="nil"/>
            </w:tcBorders>
            <w:shd w:fill="660033" w:val="clear"/>
            <w:vAlign w:val="center"/>
          </w:tcPr>
          <w:p w:rsidR="00000000" w:rsidDel="00000000" w:rsidP="00000000" w:rsidRDefault="00000000" w:rsidRPr="00000000" w14:paraId="000002FC">
            <w:pPr>
              <w:widowControl w:val="0"/>
              <w:pBdr>
                <w:top w:space="0" w:sz="0" w:val="nil"/>
                <w:left w:space="0" w:sz="0" w:val="nil"/>
                <w:bottom w:space="0" w:sz="0" w:val="nil"/>
                <w:right w:space="0" w:sz="0" w:val="nil"/>
                <w:between w:space="0" w:sz="0" w:val="nil"/>
              </w:pBdr>
              <w:shd w:fill="660033" w:val="clear"/>
              <w:spacing w:line="276" w:lineRule="auto"/>
              <w:jc w:val="center"/>
              <w:rPr>
                <w:b w:val="1"/>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2FD">
            <w:pPr>
              <w:widowControl w:val="0"/>
              <w:pBdr>
                <w:left w:space="0" w:sz="0" w:val="nil"/>
                <w:bottom w:space="0" w:sz="0" w:val="nil"/>
                <w:right w:space="0" w:sz="0" w:val="nil"/>
                <w:between w:space="0" w:sz="0" w:val="nil"/>
              </w:pBdr>
              <w:spacing w:line="276" w:lineRule="auto"/>
              <w:rPr>
                <w:b w:val="1"/>
                <w:color w:val="ff0000"/>
              </w:rPr>
            </w:pPr>
            <w:r w:rsidDel="00000000" w:rsidR="00000000" w:rsidRPr="00000000">
              <w:rPr>
                <w:rtl w:val="0"/>
              </w:rPr>
            </w:r>
          </w:p>
        </w:tc>
        <w:tc>
          <w:tcPr>
            <w:tcBorders>
              <w:top w:color="000000" w:space="0" w:sz="4" w:val="single"/>
            </w:tcBorders>
            <w:shd w:fill="660033" w:val="clear"/>
            <w:vAlign w:val="center"/>
          </w:tcPr>
          <w:p w:rsidR="00000000" w:rsidDel="00000000" w:rsidP="00000000" w:rsidRDefault="00000000" w:rsidRPr="00000000" w14:paraId="000002FE">
            <w:pPr>
              <w:widowControl w:val="0"/>
              <w:pBdr>
                <w:left w:space="0" w:sz="0" w:val="nil"/>
                <w:bottom w:space="0" w:sz="0" w:val="nil"/>
                <w:right w:space="0" w:sz="0" w:val="nil"/>
                <w:between w:space="0" w:sz="0" w:val="nil"/>
              </w:pBdr>
              <w:spacing w:line="276" w:lineRule="auto"/>
              <w:jc w:val="center"/>
              <w:rPr>
                <w:b w:val="1"/>
                <w:color w:val="ff0000"/>
              </w:rPr>
            </w:pPr>
            <w:r w:rsidDel="00000000" w:rsidR="00000000" w:rsidRPr="00000000">
              <w:rPr>
                <w:rtl w:val="0"/>
              </w:rPr>
            </w:r>
          </w:p>
        </w:tc>
        <w:tc>
          <w:tcPr>
            <w:tcBorders>
              <w:top w:color="000000" w:space="0" w:sz="4" w:val="single"/>
            </w:tcBorders>
            <w:shd w:fill="660033" w:val="clear"/>
            <w:vAlign w:val="center"/>
          </w:tcPr>
          <w:p w:rsidR="00000000" w:rsidDel="00000000" w:rsidP="00000000" w:rsidRDefault="00000000" w:rsidRPr="00000000" w14:paraId="000002FF">
            <w:pPr>
              <w:spacing w:line="256" w:lineRule="auto"/>
              <w:jc w:val="center"/>
              <w:rPr>
                <w:b w:val="1"/>
                <w:color w:val="ff0000"/>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300">
            <w:pPr>
              <w:spacing w:line="256" w:lineRule="auto"/>
              <w:jc w:val="center"/>
              <w:rPr>
                <w:b w:val="1"/>
                <w:color w:val="ff0000"/>
              </w:rPr>
            </w:pPr>
            <w:r w:rsidDel="00000000" w:rsidR="00000000" w:rsidRPr="00000000">
              <w:rPr>
                <w:rtl w:val="0"/>
              </w:rPr>
            </w:r>
          </w:p>
        </w:tc>
        <w:tc>
          <w:tcPr>
            <w:tcBorders>
              <w:top w:color="000000" w:space="0" w:sz="4" w:val="single"/>
            </w:tcBorders>
            <w:shd w:fill="660033" w:val="clear"/>
            <w:vAlign w:val="center"/>
          </w:tcPr>
          <w:p w:rsidR="00000000" w:rsidDel="00000000" w:rsidP="00000000" w:rsidRDefault="00000000" w:rsidRPr="00000000" w14:paraId="00000302">
            <w:pPr>
              <w:spacing w:line="256" w:lineRule="auto"/>
              <w:jc w:val="center"/>
              <w:rPr>
                <w:b w:val="1"/>
                <w:color w:val="ff0000"/>
              </w:rPr>
            </w:pPr>
            <w:r w:rsidDel="00000000" w:rsidR="00000000" w:rsidRPr="00000000">
              <w:rPr>
                <w:rtl w:val="0"/>
              </w:rPr>
            </w:r>
          </w:p>
        </w:tc>
        <w:tc>
          <w:tcPr>
            <w:tcBorders>
              <w:top w:color="000000" w:space="0" w:sz="4" w:val="single"/>
            </w:tcBorders>
            <w:shd w:fill="660033" w:val="clear"/>
            <w:vAlign w:val="center"/>
          </w:tcPr>
          <w:p w:rsidR="00000000" w:rsidDel="00000000" w:rsidP="00000000" w:rsidRDefault="00000000" w:rsidRPr="00000000" w14:paraId="00000303">
            <w:pPr>
              <w:spacing w:line="256" w:lineRule="auto"/>
              <w:jc w:val="center"/>
              <w:rPr>
                <w:b w:val="1"/>
                <w:color w:val="ff0000"/>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304">
            <w:pPr>
              <w:spacing w:line="256" w:lineRule="auto"/>
              <w:jc w:val="center"/>
              <w:rPr>
                <w:b w:val="1"/>
                <w:color w:val="ff0000"/>
              </w:rPr>
            </w:pPr>
            <w:r w:rsidDel="00000000" w:rsidR="00000000" w:rsidRPr="00000000">
              <w:rPr>
                <w:rtl w:val="0"/>
              </w:rPr>
            </w:r>
          </w:p>
        </w:tc>
        <w:tc>
          <w:tcPr>
            <w:tcBorders>
              <w:top w:color="000000" w:space="0" w:sz="4" w:val="single"/>
            </w:tcBorders>
            <w:shd w:fill="660033" w:val="clear"/>
            <w:vAlign w:val="center"/>
          </w:tcPr>
          <w:p w:rsidR="00000000" w:rsidDel="00000000" w:rsidP="00000000" w:rsidRDefault="00000000" w:rsidRPr="00000000" w14:paraId="00000305">
            <w:pPr>
              <w:spacing w:line="256" w:lineRule="auto"/>
              <w:jc w:val="center"/>
              <w:rPr>
                <w:b w:val="1"/>
                <w:color w:val="ff0000"/>
              </w:rPr>
            </w:pPr>
            <w:r w:rsidDel="00000000" w:rsidR="00000000" w:rsidRPr="00000000">
              <w:rPr>
                <w:rtl w:val="0"/>
              </w:rPr>
            </w:r>
          </w:p>
        </w:tc>
        <w:tc>
          <w:tcPr>
            <w:tcBorders>
              <w:top w:color="000000" w:space="0" w:sz="0" w:val="nil"/>
            </w:tcBorders>
            <w:shd w:fill="660033" w:val="clear"/>
            <w:vAlign w:val="center"/>
          </w:tcPr>
          <w:p w:rsidR="00000000" w:rsidDel="00000000" w:rsidP="00000000" w:rsidRDefault="00000000" w:rsidRPr="00000000" w14:paraId="00000306">
            <w:pPr>
              <w:spacing w:line="256" w:lineRule="auto"/>
              <w:jc w:val="center"/>
              <w:rPr>
                <w:b w:val="1"/>
                <w:color w:val="ff0000"/>
              </w:rPr>
            </w:pPr>
            <w:r w:rsidDel="00000000" w:rsidR="00000000" w:rsidRPr="00000000">
              <w:rPr>
                <w:rtl w:val="0"/>
              </w:rPr>
            </w:r>
          </w:p>
        </w:tc>
        <w:tc>
          <w:tcPr>
            <w:gridSpan w:val="2"/>
            <w:tcBorders>
              <w:top w:color="000000" w:space="0" w:sz="0" w:val="nil"/>
            </w:tcBorders>
            <w:shd w:fill="auto" w:val="clear"/>
            <w:vAlign w:val="center"/>
          </w:tcPr>
          <w:p w:rsidR="00000000" w:rsidDel="00000000" w:rsidP="00000000" w:rsidRDefault="00000000" w:rsidRPr="00000000" w14:paraId="00000307">
            <w:pPr>
              <w:spacing w:line="256" w:lineRule="auto"/>
              <w:jc w:val="center"/>
              <w:rPr>
                <w:b w:val="1"/>
                <w:color w:val="ff0000"/>
              </w:rPr>
            </w:pPr>
            <w:r w:rsidDel="00000000" w:rsidR="00000000" w:rsidRPr="00000000">
              <w:rPr>
                <w:rtl w:val="0"/>
              </w:rPr>
            </w:r>
          </w:p>
        </w:tc>
        <w:tc>
          <w:tcPr>
            <w:tcBorders>
              <w:top w:color="000000" w:space="0" w:sz="0" w:val="nil"/>
            </w:tcBorders>
            <w:shd w:fill="660033" w:val="clear"/>
            <w:vAlign w:val="center"/>
          </w:tcPr>
          <w:p w:rsidR="00000000" w:rsidDel="00000000" w:rsidP="00000000" w:rsidRDefault="00000000" w:rsidRPr="00000000" w14:paraId="00000309">
            <w:pPr>
              <w:spacing w:line="256" w:lineRule="auto"/>
              <w:jc w:val="center"/>
              <w:rPr>
                <w:b w:val="1"/>
                <w:color w:val="ff0000"/>
              </w:rPr>
            </w:pPr>
            <w:r w:rsidDel="00000000" w:rsidR="00000000" w:rsidRPr="00000000">
              <w:rPr>
                <w:rtl w:val="0"/>
              </w:rPr>
            </w:r>
          </w:p>
        </w:tc>
        <w:tc>
          <w:tcPr>
            <w:tcBorders>
              <w:top w:color="000000" w:space="0" w:sz="0" w:val="nil"/>
              <w:bottom w:color="000000" w:space="0" w:sz="4" w:val="single"/>
            </w:tcBorders>
            <w:shd w:fill="660033" w:val="clear"/>
            <w:vAlign w:val="center"/>
          </w:tcPr>
          <w:p w:rsidR="00000000" w:rsidDel="00000000" w:rsidP="00000000" w:rsidRDefault="00000000" w:rsidRPr="00000000" w14:paraId="0000030A">
            <w:pPr>
              <w:spacing w:line="256" w:lineRule="auto"/>
              <w:jc w:val="center"/>
              <w:rPr>
                <w:b w:val="1"/>
                <w:color w:val="ff0000"/>
              </w:rPr>
            </w:pPr>
            <w:r w:rsidDel="00000000" w:rsidR="00000000" w:rsidRPr="00000000">
              <w:rPr>
                <w:rtl w:val="0"/>
              </w:rPr>
            </w:r>
          </w:p>
        </w:tc>
        <w:tc>
          <w:tcPr>
            <w:tcBorders>
              <w:top w:color="000000" w:space="0" w:sz="0" w:val="nil"/>
            </w:tcBorders>
            <w:shd w:fill="auto" w:val="clear"/>
            <w:vAlign w:val="center"/>
          </w:tcPr>
          <w:p w:rsidR="00000000" w:rsidDel="00000000" w:rsidP="00000000" w:rsidRDefault="00000000" w:rsidRPr="00000000" w14:paraId="0000030B">
            <w:pPr>
              <w:spacing w:line="256" w:lineRule="auto"/>
              <w:jc w:val="center"/>
              <w:rPr>
                <w:b w:val="1"/>
                <w:color w:val="ff0000"/>
              </w:rPr>
            </w:pPr>
            <w:bookmarkStart w:colFirst="0" w:colLast="0" w:name="_heading=h.26in1rg" w:id="8"/>
            <w:bookmarkEnd w:id="8"/>
            <w:r w:rsidDel="00000000" w:rsidR="00000000" w:rsidRPr="00000000">
              <w:rPr>
                <w:rtl w:val="0"/>
              </w:rPr>
            </w:r>
          </w:p>
        </w:tc>
      </w:tr>
      <w:tr>
        <w:trPr>
          <w:cantSplit w:val="0"/>
          <w:trHeight w:val="460" w:hRule="atLeast"/>
          <w:tblHeader w:val="0"/>
        </w:trPr>
        <w:tc>
          <w:tcPr>
            <w:gridSpan w:val="16"/>
            <w:shd w:fill="660033" w:val="clear"/>
            <w:vAlign w:val="center"/>
          </w:tcPr>
          <w:p w:rsidR="00000000" w:rsidDel="00000000" w:rsidP="00000000" w:rsidRDefault="00000000" w:rsidRPr="00000000" w14:paraId="0000030C">
            <w:pPr>
              <w:rPr>
                <w:b w:val="1"/>
              </w:rPr>
            </w:pPr>
            <w:r w:rsidDel="00000000" w:rsidR="00000000" w:rsidRPr="00000000">
              <w:rPr>
                <w:b w:val="1"/>
                <w:color w:val="ffffff"/>
                <w:rtl w:val="0"/>
              </w:rPr>
              <w:t xml:space="preserve">PROPÓSITO GENERAL</w:t>
            </w:r>
            <w:r w:rsidDel="00000000" w:rsidR="00000000" w:rsidRPr="00000000">
              <w:rPr>
                <w:rtl w:val="0"/>
              </w:rPr>
            </w:r>
          </w:p>
        </w:tc>
      </w:tr>
      <w:tr>
        <w:trPr>
          <w:cantSplit w:val="0"/>
          <w:trHeight w:val="573" w:hRule="atLeast"/>
          <w:tblHeader w:val="0"/>
        </w:trPr>
        <w:tc>
          <w:tcPr>
            <w:gridSpan w:val="16"/>
          </w:tcPr>
          <w:p w:rsidR="00000000" w:rsidDel="00000000" w:rsidP="00000000" w:rsidRDefault="00000000" w:rsidRPr="00000000" w14:paraId="0000031C">
            <w:pPr>
              <w:rPr>
                <w:b w:val="1"/>
              </w:rPr>
            </w:pPr>
            <w:r w:rsidDel="00000000" w:rsidR="00000000" w:rsidRPr="00000000">
              <w:rPr>
                <w:rtl w:val="0"/>
              </w:rPr>
            </w:r>
          </w:p>
        </w:tc>
      </w:tr>
    </w:tbl>
    <w:p w:rsidR="00000000" w:rsidDel="00000000" w:rsidP="00000000" w:rsidRDefault="00000000" w:rsidRPr="00000000" w14:paraId="0000032C">
      <w:pPr>
        <w:jc w:val="center"/>
        <w:rPr>
          <w:sz w:val="24"/>
          <w:szCs w:val="24"/>
        </w:rPr>
      </w:pPr>
      <w:r w:rsidDel="00000000" w:rsidR="00000000" w:rsidRPr="00000000">
        <w:rPr>
          <w:rtl w:val="0"/>
        </w:rPr>
      </w:r>
    </w:p>
    <w:p w:rsidR="00000000" w:rsidDel="00000000" w:rsidP="00000000" w:rsidRDefault="00000000" w:rsidRPr="00000000" w14:paraId="0000032D">
      <w:pPr>
        <w:jc w:val="center"/>
        <w:rPr>
          <w:sz w:val="24"/>
          <w:szCs w:val="24"/>
        </w:rPr>
      </w:pPr>
      <w:r w:rsidDel="00000000" w:rsidR="00000000" w:rsidRPr="00000000">
        <w:rPr>
          <w:rtl w:val="0"/>
        </w:rPr>
      </w:r>
    </w:p>
    <w:p w:rsidR="00000000" w:rsidDel="00000000" w:rsidP="00000000" w:rsidRDefault="00000000" w:rsidRPr="00000000" w14:paraId="0000032E">
      <w:pPr>
        <w:jc w:val="center"/>
        <w:rPr>
          <w:sz w:val="24"/>
          <w:szCs w:val="24"/>
        </w:rPr>
      </w:pPr>
      <w:r w:rsidDel="00000000" w:rsidR="00000000" w:rsidRPr="00000000">
        <w:rPr>
          <w:rtl w:val="0"/>
        </w:rPr>
      </w:r>
    </w:p>
    <w:p w:rsidR="00000000" w:rsidDel="00000000" w:rsidP="00000000" w:rsidRDefault="00000000" w:rsidRPr="00000000" w14:paraId="0000032F">
      <w:pPr>
        <w:jc w:val="center"/>
        <w:rPr>
          <w:sz w:val="24"/>
          <w:szCs w:val="24"/>
        </w:rPr>
      </w:pPr>
      <w:r w:rsidDel="00000000" w:rsidR="00000000" w:rsidRPr="00000000">
        <w:rPr>
          <w:rtl w:val="0"/>
        </w:rPr>
      </w:r>
    </w:p>
    <w:p w:rsidR="00000000" w:rsidDel="00000000" w:rsidP="00000000" w:rsidRDefault="00000000" w:rsidRPr="00000000" w14:paraId="00000330">
      <w:pPr>
        <w:jc w:val="center"/>
        <w:rPr>
          <w:sz w:val="24"/>
          <w:szCs w:val="24"/>
        </w:rPr>
      </w:pPr>
      <w:r w:rsidDel="00000000" w:rsidR="00000000" w:rsidRPr="00000000">
        <w:rPr>
          <w:rtl w:val="0"/>
        </w:rPr>
      </w:r>
    </w:p>
    <w:p w:rsidR="00000000" w:rsidDel="00000000" w:rsidP="00000000" w:rsidRDefault="00000000" w:rsidRPr="00000000" w14:paraId="00000331">
      <w:pPr>
        <w:jc w:val="center"/>
        <w:rPr>
          <w:sz w:val="24"/>
          <w:szCs w:val="24"/>
        </w:rPr>
      </w:pPr>
      <w:r w:rsidDel="00000000" w:rsidR="00000000" w:rsidRPr="00000000">
        <w:rPr>
          <w:rtl w:val="0"/>
        </w:rPr>
      </w:r>
    </w:p>
    <w:p w:rsidR="00000000" w:rsidDel="00000000" w:rsidP="00000000" w:rsidRDefault="00000000" w:rsidRPr="00000000" w14:paraId="00000332">
      <w:pPr>
        <w:jc w:val="center"/>
        <w:rPr>
          <w:sz w:val="24"/>
          <w:szCs w:val="24"/>
        </w:rPr>
      </w:pPr>
      <w:r w:rsidDel="00000000" w:rsidR="00000000" w:rsidRPr="00000000">
        <w:rPr>
          <w:rtl w:val="0"/>
        </w:rPr>
      </w:r>
    </w:p>
    <w:p w:rsidR="00000000" w:rsidDel="00000000" w:rsidP="00000000" w:rsidRDefault="00000000" w:rsidRPr="00000000" w14:paraId="00000333">
      <w:pPr>
        <w:jc w:val="center"/>
        <w:rPr>
          <w:sz w:val="10"/>
          <w:szCs w:val="10"/>
        </w:rPr>
      </w:pPr>
      <w:r w:rsidDel="00000000" w:rsidR="00000000" w:rsidRPr="00000000">
        <w:rPr>
          <w:rtl w:val="0"/>
        </w:rPr>
      </w:r>
    </w:p>
    <w:tbl>
      <w:tblPr>
        <w:tblStyle w:val="Table9"/>
        <w:tblW w:w="142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66"/>
        <w:gridCol w:w="2367"/>
        <w:gridCol w:w="2367"/>
        <w:gridCol w:w="692"/>
        <w:gridCol w:w="1674"/>
        <w:gridCol w:w="1530"/>
        <w:gridCol w:w="837"/>
        <w:gridCol w:w="2367"/>
        <w:tblGridChange w:id="0">
          <w:tblGrid>
            <w:gridCol w:w="2366"/>
            <w:gridCol w:w="2367"/>
            <w:gridCol w:w="2367"/>
            <w:gridCol w:w="692"/>
            <w:gridCol w:w="1674"/>
            <w:gridCol w:w="1530"/>
            <w:gridCol w:w="837"/>
            <w:gridCol w:w="2367"/>
          </w:tblGrid>
        </w:tblGridChange>
      </w:tblGrid>
      <w:tr>
        <w:trPr>
          <w:cantSplit w:val="0"/>
          <w:trHeight w:val="681" w:hRule="atLeast"/>
          <w:tblHeader w:val="0"/>
        </w:trPr>
        <w:tc>
          <w:tcPr>
            <w:gridSpan w:val="4"/>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34">
            <w:pPr>
              <w:rPr>
                <w:b w:val="1"/>
                <w:sz w:val="24"/>
                <w:szCs w:val="24"/>
              </w:rPr>
            </w:pPr>
            <w:bookmarkStart w:colFirst="0" w:colLast="0" w:name="_heading=h.4d34og8" w:id="9"/>
            <w:bookmarkEnd w:id="9"/>
            <w:r w:rsidDel="00000000" w:rsidR="00000000" w:rsidRPr="00000000">
              <w:rPr>
                <w:b w:val="1"/>
                <w:rtl w:val="0"/>
              </w:rPr>
              <w:t xml:space="preserve">Unidad de Competencia No.1:</w:t>
            </w:r>
            <w:r w:rsidDel="00000000" w:rsidR="00000000" w:rsidRPr="00000000">
              <w:rPr>
                <w:rtl w:val="0"/>
              </w:rPr>
            </w:r>
          </w:p>
        </w:tc>
        <w:tc>
          <w:tcPr>
            <w:gridSpan w:val="4"/>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38">
            <w:pPr>
              <w:rPr>
                <w:b w:val="1"/>
                <w:sz w:val="24"/>
                <w:szCs w:val="24"/>
              </w:rPr>
            </w:pPr>
            <w:r w:rsidDel="00000000" w:rsidR="00000000" w:rsidRPr="00000000">
              <w:rPr>
                <w:b w:val="1"/>
                <w:rtl w:val="0"/>
              </w:rPr>
              <w:t xml:space="preserve">Aprendizaje Esperado No 1:</w:t>
            </w:r>
            <w:r w:rsidDel="00000000" w:rsidR="00000000" w:rsidRPr="00000000">
              <w:rPr>
                <w:b w:val="1"/>
                <w:color w:val="ff0000"/>
                <w:rtl w:val="0"/>
              </w:rPr>
              <w:t xml:space="preserve"> </w:t>
            </w:r>
            <w:r w:rsidDel="00000000" w:rsidR="00000000" w:rsidRPr="00000000">
              <w:rPr>
                <w:rtl w:val="0"/>
              </w:rPr>
            </w:r>
          </w:p>
        </w:tc>
      </w:tr>
      <w:tr>
        <w:trPr>
          <w:cantSplit w:val="0"/>
          <w:trHeight w:val="690" w:hRule="atLeast"/>
          <w:tblHeader w:val="0"/>
        </w:trPr>
        <w:tc>
          <w:tcPr>
            <w:gridSpan w:val="8"/>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3C">
            <w:pPr>
              <w:rPr>
                <w:b w:val="1"/>
                <w:color w:val="ff0000"/>
                <w:sz w:val="18"/>
                <w:szCs w:val="18"/>
              </w:rPr>
            </w:pPr>
            <w:r w:rsidDel="00000000" w:rsidR="00000000" w:rsidRPr="00000000">
              <w:rPr>
                <w:b w:val="1"/>
                <w:rtl w:val="0"/>
              </w:rPr>
              <w:t xml:space="preserve">Contenidos de Aprendizaje: </w:t>
            </w:r>
            <w:r w:rsidDel="00000000" w:rsidR="00000000" w:rsidRPr="00000000">
              <w:rPr>
                <w:rtl w:val="0"/>
              </w:rPr>
            </w:r>
          </w:p>
          <w:p w:rsidR="00000000" w:rsidDel="00000000" w:rsidP="00000000" w:rsidRDefault="00000000" w:rsidRPr="00000000" w14:paraId="0000033D">
            <w:pPr>
              <w:jc w:val="center"/>
              <w:rPr>
                <w:b w:val="1"/>
                <w:color w:val="ff0000"/>
                <w:sz w:val="18"/>
                <w:szCs w:val="18"/>
              </w:rPr>
            </w:pPr>
            <w:r w:rsidDel="00000000" w:rsidR="00000000" w:rsidRPr="00000000">
              <w:rPr>
                <w:rtl w:val="0"/>
              </w:rPr>
            </w:r>
          </w:p>
        </w:tc>
      </w:tr>
      <w:tr>
        <w:trPr>
          <w:cantSplit w:val="0"/>
          <w:trHeight w:val="690" w:hRule="atLeast"/>
          <w:tblHeader w:val="0"/>
        </w:trPr>
        <w:tc>
          <w:tcPr>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45">
            <w:pPr>
              <w:jc w:val="center"/>
              <w:rPr>
                <w:b w:val="1"/>
                <w:color w:val="ffffff"/>
              </w:rPr>
            </w:pPr>
            <w:r w:rsidDel="00000000" w:rsidR="00000000" w:rsidRPr="00000000">
              <w:rPr>
                <w:b w:val="1"/>
                <w:color w:val="ffffff"/>
                <w:rtl w:val="0"/>
              </w:rPr>
              <w:t xml:space="preserve">Fechas:</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346">
            <w:pPr>
              <w:rPr>
                <w:b w:val="1"/>
                <w:color w:val="ffffff"/>
              </w:rPr>
            </w:pPr>
            <w:r w:rsidDel="00000000" w:rsidR="00000000" w:rsidRPr="00000000">
              <w:rPr>
                <w:rtl w:val="0"/>
              </w:rPr>
            </w:r>
          </w:p>
        </w:tc>
        <w:tc>
          <w:tcPr>
            <w:tcBorders>
              <w:top w:color="000000" w:space="0" w:sz="4" w:val="single"/>
              <w:left w:color="000000" w:space="0" w:sz="4" w:val="single"/>
              <w:right w:color="000000" w:space="0" w:sz="4" w:val="single"/>
            </w:tcBorders>
            <w:shd w:fill="830318" w:val="clear"/>
          </w:tcPr>
          <w:p w:rsidR="00000000" w:rsidDel="00000000" w:rsidP="00000000" w:rsidRDefault="00000000" w:rsidRPr="00000000" w14:paraId="00000347">
            <w:pPr>
              <w:jc w:val="center"/>
              <w:rPr>
                <w:b w:val="1"/>
                <w:color w:val="ffffff"/>
              </w:rPr>
            </w:pPr>
            <w:r w:rsidDel="00000000" w:rsidR="00000000" w:rsidRPr="00000000">
              <w:rPr>
                <w:rtl w:val="0"/>
              </w:rPr>
            </w:r>
          </w:p>
          <w:p w:rsidR="00000000" w:rsidDel="00000000" w:rsidP="00000000" w:rsidRDefault="00000000" w:rsidRPr="00000000" w14:paraId="00000348">
            <w:pPr>
              <w:jc w:val="center"/>
              <w:rPr>
                <w:b w:val="1"/>
                <w:color w:val="ffffff"/>
              </w:rPr>
            </w:pPr>
            <w:r w:rsidDel="00000000" w:rsidR="00000000" w:rsidRPr="00000000">
              <w:rPr>
                <w:b w:val="1"/>
                <w:color w:val="ffffff"/>
                <w:shd w:fill="830318" w:val="clear"/>
                <w:rtl w:val="0"/>
              </w:rPr>
              <w:t xml:space="preserve">Semanas:</w:t>
            </w:r>
            <w:r w:rsidDel="00000000" w:rsidR="00000000" w:rsidRPr="00000000">
              <w:rPr>
                <w:rtl w:val="0"/>
              </w:rPr>
            </w:r>
          </w:p>
        </w:tc>
        <w:tc>
          <w:tcPr>
            <w:gridSpan w:val="2"/>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349">
            <w:pPr>
              <w:jc w:val="center"/>
              <w:rPr>
                <w:b w:val="1"/>
                <w:color w:val="ffffff"/>
              </w:rPr>
            </w:pPr>
            <w:r w:rsidDel="00000000" w:rsidR="00000000" w:rsidRPr="00000000">
              <w:rPr>
                <w:rtl w:val="0"/>
              </w:rPr>
            </w:r>
          </w:p>
        </w:tc>
        <w:tc>
          <w:tcPr>
            <w:gridSpan w:val="2"/>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4B">
            <w:pPr>
              <w:jc w:val="center"/>
              <w:rPr>
                <w:b w:val="1"/>
                <w:color w:val="ffffff"/>
              </w:rPr>
            </w:pPr>
            <w:r w:rsidDel="00000000" w:rsidR="00000000" w:rsidRPr="00000000">
              <w:rPr>
                <w:b w:val="1"/>
                <w:color w:val="ffffff"/>
                <w:rtl w:val="0"/>
              </w:rPr>
              <w:t xml:space="preserve">No. de Horas:</w:t>
            </w:r>
          </w:p>
          <w:p w:rsidR="00000000" w:rsidDel="00000000" w:rsidP="00000000" w:rsidRDefault="00000000" w:rsidRPr="00000000" w14:paraId="0000034C">
            <w:pPr>
              <w:jc w:val="center"/>
              <w:rPr>
                <w:b w:val="1"/>
                <w:color w:val="ffffff"/>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34E">
            <w:pPr>
              <w:jc w:val="center"/>
              <w:rPr>
                <w:b w:val="1"/>
                <w:color w:val="ff0000"/>
              </w:rPr>
            </w:pPr>
            <w:r w:rsidDel="00000000" w:rsidR="00000000" w:rsidRPr="00000000">
              <w:rPr>
                <w:rtl w:val="0"/>
              </w:rPr>
            </w:r>
          </w:p>
        </w:tc>
      </w:tr>
      <w:tr>
        <w:trPr>
          <w:cantSplit w:val="0"/>
          <w:trHeight w:val="440" w:hRule="atLeast"/>
          <w:tblHeader w:val="0"/>
        </w:trPr>
        <w:tc>
          <w:tcPr>
            <w:gridSpan w:val="4"/>
            <w:tcBorders>
              <w:top w:color="000000" w:space="0" w:sz="4" w:val="single"/>
              <w:left w:color="000000" w:space="0" w:sz="4" w:val="single"/>
              <w:right w:color="000000" w:space="0" w:sz="4" w:val="single"/>
            </w:tcBorders>
            <w:shd w:fill="660033" w:val="clear"/>
            <w:vAlign w:val="center"/>
          </w:tcPr>
          <w:p w:rsidR="00000000" w:rsidDel="00000000" w:rsidP="00000000" w:rsidRDefault="00000000" w:rsidRPr="00000000" w14:paraId="0000034F">
            <w:pPr>
              <w:jc w:val="center"/>
              <w:rPr>
                <w:b w:val="1"/>
                <w:color w:val="ffffff"/>
              </w:rPr>
            </w:pPr>
            <w:r w:rsidDel="00000000" w:rsidR="00000000" w:rsidRPr="00000000">
              <w:rPr>
                <w:b w:val="1"/>
                <w:color w:val="ffffff"/>
                <w:rtl w:val="0"/>
              </w:rPr>
              <w:t xml:space="preserve">SECUENCIA DIDÁCTICA</w:t>
            </w:r>
          </w:p>
        </w:tc>
        <w:tc>
          <w:tcPr>
            <w:gridSpan w:val="2"/>
            <w:vMerge w:val="restart"/>
            <w:tcBorders>
              <w:top w:color="000000" w:space="0" w:sz="4" w:val="single"/>
              <w:left w:color="000000" w:space="0" w:sz="4" w:val="single"/>
              <w:right w:color="000000" w:space="0" w:sz="4" w:val="single"/>
            </w:tcBorders>
            <w:shd w:fill="660033" w:val="clear"/>
            <w:vAlign w:val="center"/>
          </w:tcPr>
          <w:p w:rsidR="00000000" w:rsidDel="00000000" w:rsidP="00000000" w:rsidRDefault="00000000" w:rsidRPr="00000000" w14:paraId="00000353">
            <w:pPr>
              <w:jc w:val="center"/>
              <w:rPr>
                <w:b w:val="1"/>
                <w:color w:val="ffffff"/>
              </w:rPr>
            </w:pPr>
            <w:r w:rsidDel="00000000" w:rsidR="00000000" w:rsidRPr="00000000">
              <w:rPr>
                <w:b w:val="1"/>
                <w:color w:val="ffffff"/>
                <w:rtl w:val="0"/>
              </w:rPr>
              <w:t xml:space="preserve">MATERIALES Y RECURSOS DIDÁCTICOS</w:t>
            </w:r>
          </w:p>
        </w:tc>
        <w:tc>
          <w:tcPr>
            <w:gridSpan w:val="2"/>
            <w:vMerge w:val="restart"/>
            <w:tcBorders>
              <w:top w:color="000000" w:space="0" w:sz="4" w:val="single"/>
              <w:left w:color="000000" w:space="0" w:sz="4" w:val="single"/>
              <w:right w:color="000000" w:space="0" w:sz="4" w:val="single"/>
            </w:tcBorders>
            <w:shd w:fill="660033" w:val="clear"/>
            <w:vAlign w:val="center"/>
          </w:tcPr>
          <w:p w:rsidR="00000000" w:rsidDel="00000000" w:rsidP="00000000" w:rsidRDefault="00000000" w:rsidRPr="00000000" w14:paraId="00000355">
            <w:pPr>
              <w:jc w:val="center"/>
              <w:rPr>
                <w:b w:val="1"/>
                <w:color w:val="ffffff"/>
              </w:rPr>
            </w:pPr>
            <w:r w:rsidDel="00000000" w:rsidR="00000000" w:rsidRPr="00000000">
              <w:rPr>
                <w:b w:val="1"/>
                <w:color w:val="ffffff"/>
                <w:rtl w:val="0"/>
              </w:rPr>
              <w:t xml:space="preserve">HERRAMIENTAS TECNOLÓGICAS </w:t>
            </w:r>
          </w:p>
        </w:tc>
      </w:tr>
      <w:tr>
        <w:trPr>
          <w:cantSplit w:val="0"/>
          <w:trHeight w:val="515" w:hRule="atLeast"/>
          <w:tblHeader w:val="0"/>
        </w:trPr>
        <w:tc>
          <w:tcPr>
            <w:gridSpan w:val="4"/>
            <w:tcBorders>
              <w:top w:color="000000" w:space="0" w:sz="4" w:val="single"/>
              <w:left w:color="000000" w:space="0" w:sz="4" w:val="single"/>
              <w:right w:color="000000" w:space="0" w:sz="4" w:val="single"/>
            </w:tcBorders>
            <w:shd w:fill="660033" w:val="clear"/>
            <w:vAlign w:val="center"/>
          </w:tcPr>
          <w:p w:rsidR="00000000" w:rsidDel="00000000" w:rsidP="00000000" w:rsidRDefault="00000000" w:rsidRPr="00000000" w14:paraId="00000357">
            <w:pPr>
              <w:jc w:val="center"/>
              <w:rPr>
                <w:b w:val="1"/>
                <w:color w:val="ffffff"/>
              </w:rPr>
            </w:pPr>
            <w:r w:rsidDel="00000000" w:rsidR="00000000" w:rsidRPr="00000000">
              <w:rPr>
                <w:b w:val="1"/>
                <w:color w:val="ffffff"/>
                <w:rtl w:val="0"/>
              </w:rPr>
              <w:t xml:space="preserve">PRESENCIAL</w:t>
            </w:r>
          </w:p>
        </w:tc>
        <w:tc>
          <w:tcPr>
            <w:gridSpan w:val="2"/>
            <w:vMerge w:val="continue"/>
            <w:tcBorders>
              <w:top w:color="000000" w:space="0" w:sz="4" w:val="single"/>
              <w:left w:color="000000" w:space="0" w:sz="4" w:val="single"/>
              <w:right w:color="000000" w:space="0" w:sz="4" w:val="single"/>
            </w:tcBorders>
            <w:shd w:fill="660033" w:val="clear"/>
            <w:vAlign w:val="cente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660033" w:val="clear"/>
            <w:vAlign w:val="cente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ffffff"/>
              </w:rPr>
            </w:pPr>
            <w:r w:rsidDel="00000000" w:rsidR="00000000" w:rsidRPr="00000000">
              <w:rPr>
                <w:rtl w:val="0"/>
              </w:rPr>
            </w:r>
          </w:p>
        </w:tc>
      </w:tr>
      <w:tr>
        <w:trPr>
          <w:cantSplit w:val="0"/>
          <w:trHeight w:val="475"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pBdr>
                <w:top w:space="0" w:sz="0" w:val="nil"/>
                <w:left w:space="0" w:sz="0" w:val="nil"/>
                <w:bottom w:space="0" w:sz="0" w:val="nil"/>
                <w:right w:space="0" w:sz="0" w:val="nil"/>
                <w:between w:space="0" w:sz="0" w:val="nil"/>
              </w:pBdr>
              <w:ind w:left="2100" w:firstLine="0"/>
              <w:rPr>
                <w:b w:val="1"/>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rPr>
                <w:b w:val="1"/>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rPr>
                <w:b w:val="1"/>
              </w:rPr>
            </w:pPr>
            <w:r w:rsidDel="00000000" w:rsidR="00000000" w:rsidRPr="00000000">
              <w:rPr>
                <w:rtl w:val="0"/>
              </w:rPr>
            </w:r>
          </w:p>
          <w:p w:rsidR="00000000" w:rsidDel="00000000" w:rsidP="00000000" w:rsidRDefault="00000000" w:rsidRPr="00000000" w14:paraId="00000366">
            <w:pPr>
              <w:rPr>
                <w:b w:val="1"/>
                <w:color w:val="ff0000"/>
              </w:rPr>
            </w:pPr>
            <w:r w:rsidDel="00000000" w:rsidR="00000000" w:rsidRPr="00000000">
              <w:rPr>
                <w:rtl w:val="0"/>
              </w:rPr>
            </w:r>
          </w:p>
          <w:p w:rsidR="00000000" w:rsidDel="00000000" w:rsidP="00000000" w:rsidRDefault="00000000" w:rsidRPr="00000000" w14:paraId="00000367">
            <w:pPr>
              <w:rPr>
                <w:b w:val="1"/>
                <w:color w:val="ff0000"/>
              </w:rPr>
            </w:pPr>
            <w:r w:rsidDel="00000000" w:rsidR="00000000" w:rsidRPr="00000000">
              <w:rPr>
                <w:rtl w:val="0"/>
              </w:rPr>
            </w:r>
          </w:p>
        </w:tc>
      </w:tr>
      <w:tr>
        <w:trPr>
          <w:cantSplit w:val="0"/>
          <w:trHeight w:val="352" w:hRule="atLeast"/>
          <w:tblHeader w:val="0"/>
        </w:trPr>
        <w:tc>
          <w:tcPr>
            <w:gridSpan w:val="4"/>
            <w:tcBorders>
              <w:top w:color="000000" w:space="0" w:sz="4" w:val="single"/>
              <w:left w:color="000000" w:space="0" w:sz="4" w:val="single"/>
              <w:bottom w:color="000000" w:space="0" w:sz="4" w:val="single"/>
              <w:right w:color="000000" w:space="0" w:sz="4" w:val="single"/>
            </w:tcBorders>
            <w:shd w:fill="660033" w:val="clear"/>
            <w:vAlign w:val="center"/>
          </w:tcPr>
          <w:p w:rsidR="00000000" w:rsidDel="00000000" w:rsidP="00000000" w:rsidRDefault="00000000" w:rsidRPr="00000000" w14:paraId="00000369">
            <w:pPr>
              <w:jc w:val="center"/>
              <w:rPr>
                <w:b w:val="1"/>
                <w:color w:val="ffffff"/>
              </w:rPr>
            </w:pPr>
            <w:r w:rsidDel="00000000" w:rsidR="00000000" w:rsidRPr="00000000">
              <w:rPr>
                <w:b w:val="1"/>
                <w:color w:val="ffffff"/>
                <w:rtl w:val="0"/>
              </w:rPr>
              <w:t xml:space="preserve">EVIDENCIA DE APRENDIZAJE</w:t>
            </w:r>
          </w:p>
          <w:p w:rsidR="00000000" w:rsidDel="00000000" w:rsidP="00000000" w:rsidRDefault="00000000" w:rsidRPr="00000000" w14:paraId="0000036A">
            <w:pPr>
              <w:jc w:val="center"/>
              <w:rPr>
                <w:b w:val="1"/>
                <w:color w:val="ffffff"/>
              </w:rPr>
            </w:pPr>
            <w:r w:rsidDel="00000000" w:rsidR="00000000" w:rsidRPr="00000000">
              <w:rPr>
                <w:b w:val="1"/>
                <w:color w:val="ffffff"/>
                <w:rtl w:val="0"/>
              </w:rPr>
              <w:t xml:space="preserve">FORMATIVA</w:t>
            </w:r>
          </w:p>
        </w:tc>
        <w:tc>
          <w:tcPr>
            <w:gridSpan w:val="2"/>
            <w:tcBorders>
              <w:top w:color="000000" w:space="0" w:sz="4" w:val="single"/>
              <w:left w:color="000000" w:space="0" w:sz="4" w:val="single"/>
              <w:bottom w:color="000000" w:space="0" w:sz="4" w:val="single"/>
              <w:right w:color="000000" w:space="0" w:sz="4" w:val="single"/>
            </w:tcBorders>
            <w:shd w:fill="660033" w:val="clear"/>
            <w:vAlign w:val="center"/>
          </w:tcPr>
          <w:p w:rsidR="00000000" w:rsidDel="00000000" w:rsidP="00000000" w:rsidRDefault="00000000" w:rsidRPr="00000000" w14:paraId="0000036E">
            <w:pPr>
              <w:jc w:val="center"/>
              <w:rPr>
                <w:b w:val="1"/>
                <w:color w:val="ffffff"/>
              </w:rPr>
            </w:pPr>
            <w:r w:rsidDel="00000000" w:rsidR="00000000" w:rsidRPr="00000000">
              <w:rPr>
                <w:b w:val="1"/>
                <w:color w:val="ffffff"/>
                <w:rtl w:val="0"/>
              </w:rPr>
              <w:t xml:space="preserve">INSTRUMENTO DE EVALUACIÓN</w:t>
            </w:r>
          </w:p>
        </w:tc>
        <w:tc>
          <w:tcPr>
            <w:gridSpan w:val="2"/>
            <w:tcBorders>
              <w:top w:color="000000" w:space="0" w:sz="4" w:val="single"/>
              <w:left w:color="000000" w:space="0" w:sz="4" w:val="single"/>
              <w:bottom w:color="000000" w:space="0" w:sz="4" w:val="single"/>
              <w:right w:color="000000" w:space="0" w:sz="4" w:val="single"/>
            </w:tcBorders>
            <w:shd w:fill="660033" w:val="clear"/>
            <w:vAlign w:val="center"/>
          </w:tcPr>
          <w:p w:rsidR="00000000" w:rsidDel="00000000" w:rsidP="00000000" w:rsidRDefault="00000000" w:rsidRPr="00000000" w14:paraId="00000370">
            <w:pPr>
              <w:jc w:val="center"/>
              <w:rPr>
                <w:b w:val="1"/>
                <w:color w:val="ffffff"/>
              </w:rPr>
            </w:pPr>
            <w:r w:rsidDel="00000000" w:rsidR="00000000" w:rsidRPr="00000000">
              <w:rPr>
                <w:b w:val="1"/>
                <w:color w:val="ffffff"/>
                <w:rtl w:val="0"/>
              </w:rPr>
              <w:t xml:space="preserve">CRITERIOS DE EVALUACIÓN</w:t>
            </w:r>
          </w:p>
        </w:tc>
      </w:tr>
      <w:tr>
        <w:trPr>
          <w:cantSplit w:val="0"/>
          <w:trHeight w:val="475"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rPr>
                <w:b w:val="1"/>
              </w:rPr>
            </w:pPr>
            <w:r w:rsidDel="00000000" w:rsidR="00000000" w:rsidRPr="00000000">
              <w:rPr>
                <w:rtl w:val="0"/>
              </w:rPr>
            </w:r>
          </w:p>
          <w:p w:rsidR="00000000" w:rsidDel="00000000" w:rsidP="00000000" w:rsidRDefault="00000000" w:rsidRPr="00000000" w14:paraId="00000373">
            <w:pPr>
              <w:rPr>
                <w:b w:val="1"/>
              </w:rPr>
            </w:pPr>
            <w:r w:rsidDel="00000000" w:rsidR="00000000" w:rsidRPr="00000000">
              <w:rPr>
                <w:rtl w:val="0"/>
              </w:rPr>
            </w:r>
          </w:p>
          <w:p w:rsidR="00000000" w:rsidDel="00000000" w:rsidP="00000000" w:rsidRDefault="00000000" w:rsidRPr="00000000" w14:paraId="00000374">
            <w:pPr>
              <w:rPr>
                <w:b w:val="1"/>
              </w:rPr>
            </w:pPr>
            <w:r w:rsidDel="00000000" w:rsidR="00000000" w:rsidRPr="00000000">
              <w:rPr>
                <w:rtl w:val="0"/>
              </w:rPr>
            </w:r>
          </w:p>
          <w:p w:rsidR="00000000" w:rsidDel="00000000" w:rsidP="00000000" w:rsidRDefault="00000000" w:rsidRPr="00000000" w14:paraId="00000375">
            <w:pPr>
              <w:rPr>
                <w:b w:val="1"/>
              </w:rPr>
            </w:pPr>
            <w:r w:rsidDel="00000000" w:rsidR="00000000" w:rsidRPr="00000000">
              <w:rPr>
                <w:rtl w:val="0"/>
              </w:rPr>
            </w:r>
          </w:p>
          <w:p w:rsidR="00000000" w:rsidDel="00000000" w:rsidP="00000000" w:rsidRDefault="00000000" w:rsidRPr="00000000" w14:paraId="00000376">
            <w:pPr>
              <w:rPr>
                <w:b w:val="1"/>
              </w:rPr>
            </w:pPr>
            <w:r w:rsidDel="00000000" w:rsidR="00000000" w:rsidRPr="00000000">
              <w:rPr>
                <w:rtl w:val="0"/>
              </w:rPr>
            </w:r>
          </w:p>
          <w:p w:rsidR="00000000" w:rsidDel="00000000" w:rsidP="00000000" w:rsidRDefault="00000000" w:rsidRPr="00000000" w14:paraId="00000377">
            <w:pPr>
              <w:rPr>
                <w:b w:val="1"/>
              </w:rPr>
            </w:pPr>
            <w:r w:rsidDel="00000000" w:rsidR="00000000" w:rsidRPr="00000000">
              <w:rPr>
                <w:rtl w:val="0"/>
              </w:rPr>
            </w:r>
          </w:p>
          <w:p w:rsidR="00000000" w:rsidDel="00000000" w:rsidP="00000000" w:rsidRDefault="00000000" w:rsidRPr="00000000" w14:paraId="00000378">
            <w:pPr>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rPr>
                <w:b w:val="1"/>
                <w:color w:val="ff0000"/>
              </w:rPr>
            </w:pPr>
            <w:r w:rsidDel="00000000" w:rsidR="00000000" w:rsidRPr="00000000">
              <w:rPr>
                <w:rtl w:val="0"/>
              </w:rPr>
            </w:r>
          </w:p>
          <w:p w:rsidR="00000000" w:rsidDel="00000000" w:rsidP="00000000" w:rsidRDefault="00000000" w:rsidRPr="00000000" w14:paraId="0000037D">
            <w:pPr>
              <w:rPr>
                <w:b w:val="1"/>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rPr>
                <w:b w:val="1"/>
              </w:rPr>
            </w:pPr>
            <w:r w:rsidDel="00000000" w:rsidR="00000000" w:rsidRPr="00000000">
              <w:rPr>
                <w:rtl w:val="0"/>
              </w:rPr>
            </w:r>
          </w:p>
        </w:tc>
      </w:tr>
    </w:tbl>
    <w:p w:rsidR="00000000" w:rsidDel="00000000" w:rsidP="00000000" w:rsidRDefault="00000000" w:rsidRPr="00000000" w14:paraId="00000381">
      <w:pPr>
        <w:jc w:val="center"/>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jc w:val="center"/>
        <w:rPr/>
      </w:pPr>
      <w:r w:rsidDel="00000000" w:rsidR="00000000" w:rsidRPr="00000000">
        <w:rPr>
          <w:rtl w:val="0"/>
        </w:rPr>
      </w:r>
    </w:p>
    <w:p w:rsidR="00000000" w:rsidDel="00000000" w:rsidP="00000000" w:rsidRDefault="00000000" w:rsidRPr="00000000" w14:paraId="00000384">
      <w:pPr>
        <w:jc w:val="center"/>
        <w:rPr/>
      </w:pPr>
      <w:r w:rsidDel="00000000" w:rsidR="00000000" w:rsidRPr="00000000">
        <w:rPr>
          <w:rtl w:val="0"/>
        </w:rPr>
      </w:r>
    </w:p>
    <w:tbl>
      <w:tblPr>
        <w:tblStyle w:val="Table10"/>
        <w:tblW w:w="1431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2"/>
        <w:gridCol w:w="4990"/>
        <w:gridCol w:w="1913"/>
        <w:gridCol w:w="2056"/>
        <w:gridCol w:w="3260"/>
        <w:tblGridChange w:id="0">
          <w:tblGrid>
            <w:gridCol w:w="2092"/>
            <w:gridCol w:w="4990"/>
            <w:gridCol w:w="1913"/>
            <w:gridCol w:w="2056"/>
            <w:gridCol w:w="3260"/>
          </w:tblGrid>
        </w:tblGridChange>
      </w:tblGrid>
      <w:tr>
        <w:trPr>
          <w:cantSplit w:val="0"/>
          <w:trHeight w:val="483" w:hRule="atLeast"/>
          <w:tblHeader w:val="0"/>
        </w:trPr>
        <w:tc>
          <w:tcPr>
            <w:gridSpan w:val="5"/>
            <w:tcBorders>
              <w:top w:color="000000" w:space="0" w:sz="4" w:val="single"/>
              <w:left w:color="000000" w:space="0" w:sz="4" w:val="single"/>
              <w:bottom w:color="000000" w:space="0" w:sz="4" w:val="single"/>
              <w:right w:color="000000" w:space="0" w:sz="4" w:val="single"/>
            </w:tcBorders>
            <w:shd w:fill="660033" w:val="clear"/>
            <w:vAlign w:val="center"/>
          </w:tcPr>
          <w:p w:rsidR="00000000" w:rsidDel="00000000" w:rsidP="00000000" w:rsidRDefault="00000000" w:rsidRPr="00000000" w14:paraId="00000385">
            <w:pPr>
              <w:jc w:val="center"/>
              <w:rPr>
                <w:b w:val="1"/>
              </w:rPr>
            </w:pPr>
            <w:r w:rsidDel="00000000" w:rsidR="00000000" w:rsidRPr="00000000">
              <w:rPr>
                <w:b w:val="1"/>
                <w:color w:val="ffffff"/>
                <w:rtl w:val="0"/>
              </w:rPr>
              <w:t xml:space="preserve">EVIDENCIA INTEGRADORA DE LA UNIDAD DE COMPETENCIA </w:t>
            </w:r>
            <w:r w:rsidDel="00000000" w:rsidR="00000000" w:rsidRPr="00000000">
              <w:rPr>
                <w:rtl w:val="0"/>
              </w:rPr>
            </w:r>
          </w:p>
        </w:tc>
      </w:tr>
      <w:tr>
        <w:trPr>
          <w:cantSplit w:val="0"/>
          <w:trHeight w:val="132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A">
            <w:pPr>
              <w:rPr>
                <w:b w:val="1"/>
                <w:color w:val="ff0000"/>
              </w:rPr>
            </w:pPr>
            <w:r w:rsidDel="00000000" w:rsidR="00000000" w:rsidRPr="00000000">
              <w:rPr>
                <w:b w:val="1"/>
                <w:rtl w:val="0"/>
              </w:rPr>
              <w:t xml:space="preserve">UNIDAD DE COMPETENCIA No. 1 </w:t>
            </w:r>
            <w:r w:rsidDel="00000000" w:rsidR="00000000" w:rsidRPr="00000000">
              <w:rPr>
                <w:rtl w:val="0"/>
              </w:rPr>
            </w:r>
          </w:p>
          <w:p w:rsidR="00000000" w:rsidDel="00000000" w:rsidP="00000000" w:rsidRDefault="00000000" w:rsidRPr="00000000" w14:paraId="0000038B">
            <w:pPr>
              <w:rPr>
                <w:b w:val="1"/>
              </w:rPr>
            </w:pPr>
            <w:r w:rsidDel="00000000" w:rsidR="00000000" w:rsidRPr="00000000">
              <w:rPr>
                <w:b w:val="1"/>
                <w:rtl w:val="0"/>
              </w:rPr>
              <w:t xml:space="preserve">Aprendizaje Esperado 1:</w:t>
            </w:r>
          </w:p>
          <w:p w:rsidR="00000000" w:rsidDel="00000000" w:rsidP="00000000" w:rsidRDefault="00000000" w:rsidRPr="00000000" w14:paraId="0000038C">
            <w:pPr>
              <w:rPr>
                <w:b w:val="1"/>
              </w:rPr>
            </w:pPr>
            <w:r w:rsidDel="00000000" w:rsidR="00000000" w:rsidRPr="00000000">
              <w:rPr>
                <w:rtl w:val="0"/>
              </w:rPr>
            </w:r>
          </w:p>
          <w:p w:rsidR="00000000" w:rsidDel="00000000" w:rsidP="00000000" w:rsidRDefault="00000000" w:rsidRPr="00000000" w14:paraId="0000038D">
            <w:pPr>
              <w:rPr>
                <w:b w:val="1"/>
                <w:color w:val="ff0000"/>
              </w:rPr>
            </w:pPr>
            <w:r w:rsidDel="00000000" w:rsidR="00000000" w:rsidRPr="00000000">
              <w:rPr>
                <w:b w:val="1"/>
                <w:rtl w:val="0"/>
              </w:rPr>
              <w:t xml:space="preserve">Aprendizaje Esperado 2:</w:t>
            </w:r>
            <w:r w:rsidDel="00000000" w:rsidR="00000000" w:rsidRPr="00000000">
              <w:rPr>
                <w:b w:val="1"/>
                <w:color w:val="ff0000"/>
                <w:rtl w:val="0"/>
              </w:rPr>
              <w:t xml:space="preserve"> </w:t>
            </w:r>
          </w:p>
          <w:p w:rsidR="00000000" w:rsidDel="00000000" w:rsidP="00000000" w:rsidRDefault="00000000" w:rsidRPr="00000000" w14:paraId="0000038E">
            <w:pPr>
              <w:rPr>
                <w:b w:val="1"/>
              </w:rPr>
            </w:pPr>
            <w:r w:rsidDel="00000000" w:rsidR="00000000" w:rsidRPr="00000000">
              <w:rPr>
                <w:rtl w:val="0"/>
              </w:rPr>
            </w:r>
          </w:p>
          <w:p w:rsidR="00000000" w:rsidDel="00000000" w:rsidP="00000000" w:rsidRDefault="00000000" w:rsidRPr="00000000" w14:paraId="0000038F">
            <w:pPr>
              <w:rPr>
                <w:b w:val="1"/>
              </w:rPr>
            </w:pPr>
            <w:r w:rsidDel="00000000" w:rsidR="00000000" w:rsidRPr="00000000">
              <w:rPr>
                <w:b w:val="1"/>
                <w:rtl w:val="0"/>
              </w:rPr>
              <w:t xml:space="preserve">Aprendizaje Esperado 3: </w:t>
            </w:r>
          </w:p>
          <w:p w:rsidR="00000000" w:rsidDel="00000000" w:rsidP="00000000" w:rsidRDefault="00000000" w:rsidRPr="00000000" w14:paraId="00000390">
            <w:pPr>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rPr>
                <w:b w:val="1"/>
              </w:rPr>
            </w:pPr>
            <w:r w:rsidDel="00000000" w:rsidR="00000000" w:rsidRPr="00000000">
              <w:rPr>
                <w:b w:val="1"/>
                <w:rtl w:val="0"/>
              </w:rPr>
              <w:t xml:space="preserve">FECHA DE ENTREGA/APLICACIÓN:</w:t>
            </w:r>
          </w:p>
          <w:p w:rsidR="00000000" w:rsidDel="00000000" w:rsidP="00000000" w:rsidRDefault="00000000" w:rsidRPr="00000000" w14:paraId="00000394">
            <w:pPr>
              <w:rPr>
                <w:b w:val="1"/>
              </w:rPr>
            </w:pPr>
            <w:r w:rsidDel="00000000" w:rsidR="00000000" w:rsidRPr="00000000">
              <w:rPr>
                <w:rtl w:val="0"/>
              </w:rPr>
            </w:r>
          </w:p>
          <w:p w:rsidR="00000000" w:rsidDel="00000000" w:rsidP="00000000" w:rsidRDefault="00000000" w:rsidRPr="00000000" w14:paraId="00000395">
            <w:pPr>
              <w:rPr>
                <w:b w:val="1"/>
                <w:color w:val="ff0000"/>
              </w:rPr>
            </w:pPr>
            <w:r w:rsidDel="00000000" w:rsidR="00000000" w:rsidRPr="00000000">
              <w:rPr>
                <w:rtl w:val="0"/>
              </w:rPr>
            </w:r>
          </w:p>
        </w:tc>
      </w:tr>
      <w:tr>
        <w:trPr>
          <w:cantSplit w:val="0"/>
          <w:trHeight w:val="511" w:hRule="atLeast"/>
          <w:tblHeader w:val="0"/>
        </w:trPr>
        <w:tc>
          <w:tcPr>
            <w:vMerge w:val="restart"/>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97">
            <w:pPr>
              <w:jc w:val="center"/>
              <w:rPr>
                <w:b w:val="1"/>
                <w:color w:val="ffffff"/>
              </w:rPr>
            </w:pPr>
            <w:r w:rsidDel="00000000" w:rsidR="00000000" w:rsidRPr="00000000">
              <w:rPr>
                <w:b w:val="1"/>
                <w:color w:val="ffffff"/>
                <w:rtl w:val="0"/>
              </w:rPr>
              <w:t xml:space="preserve">EVIDENCIA DE APRENDIZAJE</w:t>
            </w:r>
          </w:p>
        </w:tc>
        <w:tc>
          <w:tcPr>
            <w:vMerge w:val="restart"/>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98">
            <w:pPr>
              <w:jc w:val="center"/>
              <w:rPr>
                <w:b w:val="1"/>
                <w:color w:val="ffffff"/>
              </w:rPr>
            </w:pPr>
            <w:r w:rsidDel="00000000" w:rsidR="00000000" w:rsidRPr="00000000">
              <w:rPr>
                <w:b w:val="1"/>
                <w:color w:val="ffffff"/>
                <w:rtl w:val="0"/>
              </w:rPr>
              <w:t xml:space="preserve">INSTRUMENTO DE EVALUACIÓN</w:t>
            </w:r>
          </w:p>
        </w:tc>
        <w:tc>
          <w:tcPr>
            <w:gridSpan w:val="2"/>
            <w:vMerge w:val="restart"/>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99">
            <w:pPr>
              <w:jc w:val="center"/>
              <w:rPr>
                <w:b w:val="1"/>
                <w:color w:val="ffffff"/>
              </w:rPr>
            </w:pPr>
            <w:r w:rsidDel="00000000" w:rsidR="00000000" w:rsidRPr="00000000">
              <w:rPr>
                <w:b w:val="1"/>
                <w:color w:val="ffffff"/>
                <w:rtl w:val="0"/>
              </w:rPr>
              <w:t xml:space="preserve">CRITERIOS DE EVALUACIÓN</w:t>
            </w:r>
          </w:p>
        </w:tc>
        <w:tc>
          <w:tcPr>
            <w:vMerge w:val="restart"/>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9B">
            <w:pPr>
              <w:jc w:val="center"/>
              <w:rPr>
                <w:b w:val="1"/>
                <w:color w:val="ffffff"/>
              </w:rPr>
            </w:pPr>
            <w:r w:rsidDel="00000000" w:rsidR="00000000" w:rsidRPr="00000000">
              <w:rPr>
                <w:b w:val="1"/>
                <w:color w:val="ffffff"/>
                <w:rtl w:val="0"/>
              </w:rPr>
              <w:t xml:space="preserve">VALORACIÓN</w:t>
            </w:r>
          </w:p>
        </w:tc>
      </w:tr>
      <w:tr>
        <w:trPr>
          <w:cantSplit w:val="0"/>
          <w:trHeight w:val="511" w:hRule="atLeast"/>
          <w:tblHeader w:val="0"/>
        </w:trPr>
        <w:tc>
          <w:tcPr>
            <w:vMerge w:val="continue"/>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rPr>
                <w:b w:val="1"/>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2">
            <w:pPr>
              <w:rPr>
                <w:b w:val="1"/>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rPr>
                <w:b w:val="1"/>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5">
            <w:pPr>
              <w:rPr>
                <w:b w:val="1"/>
                <w:color w:val="ff0000"/>
              </w:rPr>
            </w:pPr>
            <w:r w:rsidDel="00000000" w:rsidR="00000000" w:rsidRPr="00000000">
              <w:rPr>
                <w:rtl w:val="0"/>
              </w:rPr>
            </w:r>
          </w:p>
        </w:tc>
      </w:tr>
    </w:tbl>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tbl>
      <w:tblPr>
        <w:tblStyle w:val="Table11"/>
        <w:tblW w:w="139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92"/>
        <w:gridCol w:w="3493"/>
        <w:gridCol w:w="1836"/>
        <w:gridCol w:w="1656"/>
        <w:gridCol w:w="3493"/>
        <w:tblGridChange w:id="0">
          <w:tblGrid>
            <w:gridCol w:w="3492"/>
            <w:gridCol w:w="3493"/>
            <w:gridCol w:w="1836"/>
            <w:gridCol w:w="1656"/>
            <w:gridCol w:w="3493"/>
          </w:tblGrid>
        </w:tblGridChange>
      </w:tblGrid>
      <w:tr>
        <w:trPr>
          <w:cantSplit w:val="0"/>
          <w:trHeight w:val="403" w:hRule="atLeast"/>
          <w:tblHeader w:val="0"/>
        </w:trPr>
        <w:tc>
          <w:tcPr>
            <w:gridSpan w:val="5"/>
            <w:tcBorders>
              <w:top w:color="000000" w:space="0" w:sz="4" w:val="single"/>
              <w:left w:color="000000" w:space="0" w:sz="4" w:val="single"/>
              <w:bottom w:color="000000" w:space="0" w:sz="4" w:val="single"/>
              <w:right w:color="000000" w:space="0" w:sz="4" w:val="single"/>
            </w:tcBorders>
            <w:shd w:fill="660033" w:val="clear"/>
            <w:vAlign w:val="center"/>
          </w:tcPr>
          <w:p w:rsidR="00000000" w:rsidDel="00000000" w:rsidP="00000000" w:rsidRDefault="00000000" w:rsidRPr="00000000" w14:paraId="000003B0">
            <w:pPr>
              <w:jc w:val="center"/>
              <w:rPr>
                <w:b w:val="1"/>
                <w:color w:val="ffffff"/>
              </w:rPr>
            </w:pPr>
            <w:bookmarkStart w:colFirst="0" w:colLast="0" w:name="_heading=h.2s8eyo1" w:id="10"/>
            <w:bookmarkEnd w:id="10"/>
            <w:r w:rsidDel="00000000" w:rsidR="00000000" w:rsidRPr="00000000">
              <w:rPr>
                <w:b w:val="1"/>
                <w:color w:val="ffffff"/>
                <w:rtl w:val="0"/>
              </w:rPr>
              <w:t xml:space="preserve">EVIDENCIA INTEGRADORA DE LA UNIDAD DE APRENDIZAJE</w:t>
            </w:r>
          </w:p>
        </w:tc>
      </w:tr>
      <w:tr>
        <w:trPr>
          <w:cantSplit w:val="0"/>
          <w:trHeight w:val="1093"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rPr>
                <w:b w:val="1"/>
              </w:rPr>
            </w:pPr>
            <w:r w:rsidDel="00000000" w:rsidR="00000000" w:rsidRPr="00000000">
              <w:rPr>
                <w:b w:val="1"/>
                <w:rtl w:val="0"/>
              </w:rPr>
              <w:t xml:space="preserve">PROPÓSITO GENERAL:</w:t>
            </w:r>
          </w:p>
          <w:p w:rsidR="00000000" w:rsidDel="00000000" w:rsidP="00000000" w:rsidRDefault="00000000" w:rsidRPr="00000000" w14:paraId="000003B6">
            <w:pPr>
              <w:rPr>
                <w:b w:val="1"/>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rPr>
                <w:b w:val="1"/>
              </w:rPr>
            </w:pPr>
            <w:r w:rsidDel="00000000" w:rsidR="00000000" w:rsidRPr="00000000">
              <w:rPr>
                <w:b w:val="1"/>
                <w:rtl w:val="0"/>
              </w:rPr>
              <w:t xml:space="preserve">FECHA DE ENTREGA/APLICACIÓN:</w:t>
            </w:r>
          </w:p>
          <w:p w:rsidR="00000000" w:rsidDel="00000000" w:rsidP="00000000" w:rsidRDefault="00000000" w:rsidRPr="00000000" w14:paraId="000003BA">
            <w:pPr>
              <w:rPr>
                <w:b w:val="1"/>
              </w:rPr>
            </w:pPr>
            <w:r w:rsidDel="00000000" w:rsidR="00000000" w:rsidRPr="00000000">
              <w:rPr>
                <w:rtl w:val="0"/>
              </w:rPr>
            </w:r>
          </w:p>
          <w:p w:rsidR="00000000" w:rsidDel="00000000" w:rsidP="00000000" w:rsidRDefault="00000000" w:rsidRPr="00000000" w14:paraId="000003BB">
            <w:pPr>
              <w:rPr>
                <w:b w:val="1"/>
                <w:color w:val="ff0000"/>
              </w:rPr>
            </w:pPr>
            <w:r w:rsidDel="00000000" w:rsidR="00000000" w:rsidRPr="00000000">
              <w:rPr>
                <w:rtl w:val="0"/>
              </w:rPr>
            </w:r>
          </w:p>
        </w:tc>
      </w:tr>
      <w:tr>
        <w:trPr>
          <w:cantSplit w:val="0"/>
          <w:trHeight w:val="405" w:hRule="atLeast"/>
          <w:tblHeader w:val="0"/>
        </w:trPr>
        <w:tc>
          <w:tcPr>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BD">
            <w:pPr>
              <w:jc w:val="center"/>
              <w:rPr>
                <w:b w:val="1"/>
                <w:color w:val="ffffff"/>
              </w:rPr>
            </w:pPr>
            <w:r w:rsidDel="00000000" w:rsidR="00000000" w:rsidRPr="00000000">
              <w:rPr>
                <w:b w:val="1"/>
                <w:color w:val="ffffff"/>
                <w:rtl w:val="0"/>
              </w:rPr>
              <w:t xml:space="preserve">EVIDENCIA DE APRENDIZAJE</w:t>
            </w:r>
          </w:p>
        </w:tc>
        <w:tc>
          <w:tcPr>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BE">
            <w:pPr>
              <w:jc w:val="center"/>
              <w:rPr>
                <w:b w:val="1"/>
                <w:color w:val="ffffff"/>
              </w:rPr>
            </w:pPr>
            <w:r w:rsidDel="00000000" w:rsidR="00000000" w:rsidRPr="00000000">
              <w:rPr>
                <w:b w:val="1"/>
                <w:color w:val="ffffff"/>
                <w:rtl w:val="0"/>
              </w:rPr>
              <w:t xml:space="preserve">INSTRUMENTO DE EVALUACIÓN</w:t>
            </w:r>
          </w:p>
        </w:tc>
        <w:tc>
          <w:tcPr>
            <w:gridSpan w:val="2"/>
            <w:tcBorders>
              <w:top w:color="000000" w:space="0" w:sz="4" w:val="single"/>
              <w:left w:color="000000" w:space="0" w:sz="4" w:val="single"/>
              <w:right w:color="000000" w:space="0" w:sz="4" w:val="single"/>
            </w:tcBorders>
            <w:shd w:fill="830318" w:val="clear"/>
            <w:vAlign w:val="center"/>
          </w:tcPr>
          <w:p w:rsidR="00000000" w:rsidDel="00000000" w:rsidP="00000000" w:rsidRDefault="00000000" w:rsidRPr="00000000" w14:paraId="000003BF">
            <w:pPr>
              <w:jc w:val="center"/>
              <w:rPr>
                <w:b w:val="1"/>
                <w:color w:val="ffffff"/>
              </w:rPr>
            </w:pPr>
            <w:r w:rsidDel="00000000" w:rsidR="00000000" w:rsidRPr="00000000">
              <w:rPr>
                <w:b w:val="1"/>
                <w:color w:val="ffffff"/>
                <w:rtl w:val="0"/>
              </w:rPr>
              <w:t xml:space="preserve">CRITERIOS DE EVALUACIÓN</w:t>
            </w:r>
          </w:p>
        </w:tc>
        <w:tc>
          <w:tcPr>
            <w:tcBorders>
              <w:top w:color="000000" w:space="0" w:sz="4" w:val="single"/>
              <w:left w:color="000000" w:space="0" w:sz="4" w:val="single"/>
              <w:right w:color="000000" w:space="0" w:sz="4" w:val="single"/>
            </w:tcBorders>
            <w:shd w:fill="830318" w:val="clear"/>
          </w:tcPr>
          <w:p w:rsidR="00000000" w:rsidDel="00000000" w:rsidP="00000000" w:rsidRDefault="00000000" w:rsidRPr="00000000" w14:paraId="000003C1">
            <w:pPr>
              <w:jc w:val="center"/>
              <w:rPr>
                <w:b w:val="1"/>
                <w:color w:val="ffffff"/>
              </w:rPr>
            </w:pPr>
            <w:r w:rsidDel="00000000" w:rsidR="00000000" w:rsidRPr="00000000">
              <w:rPr>
                <w:b w:val="1"/>
                <w:color w:val="ffffff"/>
                <w:rtl w:val="0"/>
              </w:rPr>
              <w:t xml:space="preserve">PORCENTAJE DE ACREDITACIÓN</w:t>
            </w:r>
          </w:p>
        </w:tc>
      </w:tr>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rPr>
                <w:b w:val="1"/>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rPr>
                <w:b w:val="1"/>
                <w:color w:val="ff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rPr>
                <w:b w:val="1"/>
                <w:color w:val="ff000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C6">
            <w:pPr>
              <w:jc w:val="center"/>
              <w:rPr>
                <w:b w:val="1"/>
              </w:rPr>
            </w:pPr>
            <w:r w:rsidDel="00000000" w:rsidR="00000000" w:rsidRPr="00000000">
              <w:rPr>
                <w:b w:val="1"/>
                <w:rtl w:val="0"/>
              </w:rPr>
              <w:t xml:space="preserve">100%</w:t>
            </w:r>
          </w:p>
        </w:tc>
      </w:tr>
    </w:tbl>
    <w:p w:rsidR="00000000" w:rsidDel="00000000" w:rsidP="00000000" w:rsidRDefault="00000000" w:rsidRPr="00000000" w14:paraId="000003C7">
      <w:pPr>
        <w:spacing w:after="0" w:line="240" w:lineRule="auto"/>
        <w:rPr/>
      </w:pPr>
      <w:r w:rsidDel="00000000" w:rsidR="00000000" w:rsidRPr="00000000">
        <w:rPr>
          <w:rtl w:val="0"/>
        </w:rPr>
      </w:r>
    </w:p>
    <w:p w:rsidR="00000000" w:rsidDel="00000000" w:rsidP="00000000" w:rsidRDefault="00000000" w:rsidRPr="00000000" w14:paraId="000003C8">
      <w:pPr>
        <w:spacing w:after="0" w:line="240" w:lineRule="auto"/>
        <w:rPr/>
      </w:pPr>
      <w:r w:rsidDel="00000000" w:rsidR="00000000" w:rsidRPr="00000000">
        <w:rPr>
          <w:rtl w:val="0"/>
        </w:rPr>
      </w:r>
    </w:p>
    <w:p w:rsidR="00000000" w:rsidDel="00000000" w:rsidP="00000000" w:rsidRDefault="00000000" w:rsidRPr="00000000" w14:paraId="000003C9">
      <w:pPr>
        <w:spacing w:after="0" w:line="240" w:lineRule="auto"/>
        <w:rPr/>
      </w:pPr>
      <w:r w:rsidDel="00000000" w:rsidR="00000000" w:rsidRPr="00000000">
        <w:rPr>
          <w:rtl w:val="0"/>
        </w:rPr>
      </w:r>
    </w:p>
    <w:p w:rsidR="00000000" w:rsidDel="00000000" w:rsidP="00000000" w:rsidRDefault="00000000" w:rsidRPr="00000000" w14:paraId="000003CA">
      <w:pPr>
        <w:spacing w:after="0" w:line="240" w:lineRule="auto"/>
        <w:rPr/>
      </w:pPr>
      <w:r w:rsidDel="00000000" w:rsidR="00000000" w:rsidRPr="00000000">
        <w:rPr>
          <w:rtl w:val="0"/>
        </w:rPr>
      </w:r>
    </w:p>
    <w:p w:rsidR="00000000" w:rsidDel="00000000" w:rsidP="00000000" w:rsidRDefault="00000000" w:rsidRPr="00000000" w14:paraId="000003CB">
      <w:pPr>
        <w:spacing w:after="0" w:line="240" w:lineRule="auto"/>
        <w:rPr/>
      </w:pPr>
      <w:r w:rsidDel="00000000" w:rsidR="00000000" w:rsidRPr="00000000">
        <w:rPr>
          <w:rtl w:val="0"/>
        </w:rPr>
      </w:r>
    </w:p>
    <w:p w:rsidR="00000000" w:rsidDel="00000000" w:rsidP="00000000" w:rsidRDefault="00000000" w:rsidRPr="00000000" w14:paraId="000003CC">
      <w:pPr>
        <w:spacing w:after="0" w:line="240" w:lineRule="auto"/>
        <w:rPr/>
      </w:pPr>
      <w:r w:rsidDel="00000000" w:rsidR="00000000" w:rsidRPr="00000000">
        <w:rPr>
          <w:rtl w:val="0"/>
        </w:rPr>
      </w:r>
    </w:p>
    <w:p w:rsidR="00000000" w:rsidDel="00000000" w:rsidP="00000000" w:rsidRDefault="00000000" w:rsidRPr="00000000" w14:paraId="000003CD">
      <w:pPr>
        <w:spacing w:after="0" w:line="240" w:lineRule="auto"/>
        <w:rPr/>
      </w:pPr>
      <w:r w:rsidDel="00000000" w:rsidR="00000000" w:rsidRPr="00000000">
        <w:rPr>
          <w:rtl w:val="0"/>
        </w:rPr>
      </w:r>
    </w:p>
    <w:p w:rsidR="00000000" w:rsidDel="00000000" w:rsidP="00000000" w:rsidRDefault="00000000" w:rsidRPr="00000000" w14:paraId="000003CE">
      <w:pPr>
        <w:spacing w:after="0" w:line="240" w:lineRule="auto"/>
        <w:rPr/>
      </w:pPr>
      <w:r w:rsidDel="00000000" w:rsidR="00000000" w:rsidRPr="00000000">
        <w:rPr>
          <w:rtl w:val="0"/>
        </w:rPr>
      </w:r>
    </w:p>
    <w:p w:rsidR="00000000" w:rsidDel="00000000" w:rsidP="00000000" w:rsidRDefault="00000000" w:rsidRPr="00000000" w14:paraId="000003CF">
      <w:pPr>
        <w:spacing w:after="0" w:line="240" w:lineRule="auto"/>
        <w:rPr/>
      </w:pPr>
      <w:r w:rsidDel="00000000" w:rsidR="00000000" w:rsidRPr="00000000">
        <w:rPr>
          <w:rtl w:val="0"/>
        </w:rPr>
      </w:r>
    </w:p>
    <w:p w:rsidR="00000000" w:rsidDel="00000000" w:rsidP="00000000" w:rsidRDefault="00000000" w:rsidRPr="00000000" w14:paraId="000003D0">
      <w:pPr>
        <w:spacing w:after="0" w:line="240" w:lineRule="auto"/>
        <w:rPr/>
      </w:pPr>
      <w:r w:rsidDel="00000000" w:rsidR="00000000" w:rsidRPr="00000000">
        <w:rPr>
          <w:rtl w:val="0"/>
        </w:rPr>
      </w:r>
    </w:p>
    <w:p w:rsidR="00000000" w:rsidDel="00000000" w:rsidP="00000000" w:rsidRDefault="00000000" w:rsidRPr="00000000" w14:paraId="000003D1">
      <w:pPr>
        <w:spacing w:after="0" w:line="240" w:lineRule="auto"/>
        <w:rPr/>
      </w:pPr>
      <w:r w:rsidDel="00000000" w:rsidR="00000000" w:rsidRPr="00000000">
        <w:rPr>
          <w:rtl w:val="0"/>
        </w:rPr>
      </w:r>
    </w:p>
    <w:p w:rsidR="00000000" w:rsidDel="00000000" w:rsidP="00000000" w:rsidRDefault="00000000" w:rsidRPr="00000000" w14:paraId="000003D2">
      <w:pPr>
        <w:spacing w:after="0" w:line="240" w:lineRule="auto"/>
        <w:rPr/>
      </w:pPr>
      <w:r w:rsidDel="00000000" w:rsidR="00000000" w:rsidRPr="00000000">
        <w:rPr>
          <w:rtl w:val="0"/>
        </w:rPr>
      </w:r>
    </w:p>
    <w:p w:rsidR="00000000" w:rsidDel="00000000" w:rsidP="00000000" w:rsidRDefault="00000000" w:rsidRPr="00000000" w14:paraId="000003D3">
      <w:pPr>
        <w:spacing w:after="0" w:line="240" w:lineRule="auto"/>
        <w:rPr/>
      </w:pPr>
      <w:r w:rsidDel="00000000" w:rsidR="00000000" w:rsidRPr="00000000">
        <w:rPr>
          <w:rtl w:val="0"/>
        </w:rPr>
      </w:r>
    </w:p>
    <w:p w:rsidR="00000000" w:rsidDel="00000000" w:rsidP="00000000" w:rsidRDefault="00000000" w:rsidRPr="00000000" w14:paraId="000003D4">
      <w:pPr>
        <w:spacing w:after="0" w:line="240" w:lineRule="auto"/>
        <w:rPr/>
      </w:pPr>
      <w:r w:rsidDel="00000000" w:rsidR="00000000" w:rsidRPr="00000000">
        <w:rPr>
          <w:rtl w:val="0"/>
        </w:rPr>
      </w:r>
    </w:p>
    <w:p w:rsidR="00000000" w:rsidDel="00000000" w:rsidP="00000000" w:rsidRDefault="00000000" w:rsidRPr="00000000" w14:paraId="000003D5">
      <w:pPr>
        <w:spacing w:after="0" w:line="240" w:lineRule="auto"/>
        <w:rPr/>
      </w:pPr>
      <w:r w:rsidDel="00000000" w:rsidR="00000000" w:rsidRPr="00000000">
        <w:rPr>
          <w:rtl w:val="0"/>
        </w:rPr>
      </w:r>
    </w:p>
    <w:p w:rsidR="00000000" w:rsidDel="00000000" w:rsidP="00000000" w:rsidRDefault="00000000" w:rsidRPr="00000000" w14:paraId="000003D6">
      <w:pPr>
        <w:spacing w:after="0" w:line="240" w:lineRule="auto"/>
        <w:rPr/>
      </w:pPr>
      <w:r w:rsidDel="00000000" w:rsidR="00000000" w:rsidRPr="00000000">
        <w:rPr>
          <w:rtl w:val="0"/>
        </w:rPr>
      </w:r>
    </w:p>
    <w:p w:rsidR="00000000" w:rsidDel="00000000" w:rsidP="00000000" w:rsidRDefault="00000000" w:rsidRPr="00000000" w14:paraId="000003D7">
      <w:pPr>
        <w:spacing w:after="0" w:line="240" w:lineRule="auto"/>
        <w:rPr/>
      </w:pPr>
      <w:r w:rsidDel="00000000" w:rsidR="00000000" w:rsidRPr="00000000">
        <w:rPr>
          <w:rtl w:val="0"/>
        </w:rPr>
      </w:r>
    </w:p>
    <w:p w:rsidR="00000000" w:rsidDel="00000000" w:rsidP="00000000" w:rsidRDefault="00000000" w:rsidRPr="00000000" w14:paraId="000003D8">
      <w:pPr>
        <w:spacing w:after="0" w:line="240" w:lineRule="auto"/>
        <w:rPr/>
      </w:pPr>
      <w:r w:rsidDel="00000000" w:rsidR="00000000" w:rsidRPr="00000000">
        <w:rPr>
          <w:rtl w:val="0"/>
        </w:rPr>
      </w:r>
    </w:p>
    <w:p w:rsidR="00000000" w:rsidDel="00000000" w:rsidP="00000000" w:rsidRDefault="00000000" w:rsidRPr="00000000" w14:paraId="000003D9">
      <w:pPr>
        <w:spacing w:after="0" w:line="240" w:lineRule="auto"/>
        <w:rPr/>
      </w:pPr>
      <w:r w:rsidDel="00000000" w:rsidR="00000000" w:rsidRPr="00000000">
        <w:rPr>
          <w:rtl w:val="0"/>
        </w:rPr>
      </w:r>
    </w:p>
    <w:p w:rsidR="00000000" w:rsidDel="00000000" w:rsidP="00000000" w:rsidRDefault="00000000" w:rsidRPr="00000000" w14:paraId="000003DA">
      <w:pPr>
        <w:spacing w:after="0" w:line="240" w:lineRule="auto"/>
        <w:rPr/>
      </w:pPr>
      <w:r w:rsidDel="00000000" w:rsidR="00000000" w:rsidRPr="00000000">
        <w:rPr>
          <w:rtl w:val="0"/>
        </w:rPr>
      </w:r>
    </w:p>
    <w:p w:rsidR="00000000" w:rsidDel="00000000" w:rsidP="00000000" w:rsidRDefault="00000000" w:rsidRPr="00000000" w14:paraId="000003DB">
      <w:pPr>
        <w:spacing w:after="0" w:lineRule="auto"/>
        <w:jc w:val="center"/>
        <w:rPr>
          <w:b w:val="1"/>
          <w:color w:val="7b003a"/>
          <w:sz w:val="28"/>
          <w:szCs w:val="28"/>
        </w:rPr>
      </w:pPr>
      <w:r w:rsidDel="00000000" w:rsidR="00000000" w:rsidRPr="00000000">
        <w:rPr>
          <w:b w:val="1"/>
          <w:color w:val="7b003a"/>
          <w:sz w:val="28"/>
          <w:szCs w:val="28"/>
          <w:rtl w:val="0"/>
        </w:rPr>
        <w:t xml:space="preserve">PRÁCTICAS POR COMPETENCIA PARTICULAR </w:t>
      </w:r>
    </w:p>
    <w:tbl>
      <w:tblPr>
        <w:tblStyle w:val="Table12"/>
        <w:tblW w:w="14869.0" w:type="dxa"/>
        <w:jc w:val="center"/>
        <w:tblLayout w:type="fixed"/>
        <w:tblLook w:val="0400"/>
      </w:tblPr>
      <w:tblGrid>
        <w:gridCol w:w="562"/>
        <w:gridCol w:w="2268"/>
        <w:gridCol w:w="3686"/>
        <w:gridCol w:w="2146"/>
        <w:gridCol w:w="2179"/>
        <w:gridCol w:w="1980"/>
        <w:gridCol w:w="2048"/>
        <w:tblGridChange w:id="0">
          <w:tblGrid>
            <w:gridCol w:w="562"/>
            <w:gridCol w:w="2268"/>
            <w:gridCol w:w="3686"/>
            <w:gridCol w:w="2146"/>
            <w:gridCol w:w="2179"/>
            <w:gridCol w:w="1980"/>
            <w:gridCol w:w="2048"/>
          </w:tblGrid>
        </w:tblGridChange>
      </w:tblGrid>
      <w:tr>
        <w:trPr>
          <w:cantSplit w:val="0"/>
          <w:trHeight w:val="448" w:hRule="atLeast"/>
          <w:tblHeader w:val="0"/>
        </w:trPr>
        <w:tc>
          <w:tcPr>
            <w:gridSpan w:val="7"/>
            <w:tcBorders>
              <w:top w:color="000000" w:space="0" w:sz="4" w:val="single"/>
              <w:left w:color="000000" w:space="0" w:sz="4" w:val="single"/>
              <w:bottom w:color="000000" w:space="0" w:sz="4" w:val="single"/>
              <w:right w:color="000000" w:space="0" w:sz="4" w:val="single"/>
            </w:tcBorders>
            <w:shd w:fill="660033" w:val="clear"/>
            <w:vAlign w:val="center"/>
          </w:tcPr>
          <w:p w:rsidR="00000000" w:rsidDel="00000000" w:rsidP="00000000" w:rsidRDefault="00000000" w:rsidRPr="00000000" w14:paraId="000003DC">
            <w:pPr>
              <w:jc w:val="center"/>
              <w:rPr>
                <w:b w:val="1"/>
              </w:rPr>
            </w:pPr>
            <w:r w:rsidDel="00000000" w:rsidR="00000000" w:rsidRPr="00000000">
              <w:rPr>
                <w:b w:val="1"/>
                <w:color w:val="ffffff"/>
                <w:rtl w:val="0"/>
              </w:rPr>
              <w:t xml:space="preserve">PRÁCTICAS</w:t>
            </w:r>
            <w:r w:rsidDel="00000000" w:rsidR="00000000" w:rsidRPr="00000000">
              <w:rPr>
                <w:rtl w:val="0"/>
              </w:rPr>
            </w:r>
          </w:p>
        </w:tc>
      </w:tr>
      <w:tr>
        <w:trPr>
          <w:cantSplit w:val="0"/>
          <w:trHeight w:val="418"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3">
            <w:pPr>
              <w:rPr>
                <w:b w:val="1"/>
                <w:color w:val="ff0000"/>
              </w:rPr>
            </w:pPr>
            <w:r w:rsidDel="00000000" w:rsidR="00000000" w:rsidRPr="00000000">
              <w:rPr>
                <w:b w:val="1"/>
                <w:rtl w:val="0"/>
              </w:rPr>
              <w:t xml:space="preserve">Unidad de competencia No. 1: </w:t>
            </w:r>
            <w:r w:rsidDel="00000000" w:rsidR="00000000" w:rsidRPr="00000000">
              <w:rPr>
                <w:rtl w:val="0"/>
              </w:rPr>
            </w:r>
          </w:p>
          <w:p w:rsidR="00000000" w:rsidDel="00000000" w:rsidP="00000000" w:rsidRDefault="00000000" w:rsidRPr="00000000" w14:paraId="000003E4">
            <w:pPr>
              <w:rPr>
                <w:b w:val="1"/>
                <w:color w:val="ff0000"/>
              </w:rPr>
            </w:pPr>
            <w:r w:rsidDel="00000000" w:rsidR="00000000" w:rsidRPr="00000000">
              <w:rPr>
                <w:b w:val="1"/>
                <w:rtl w:val="0"/>
              </w:rPr>
              <w:t xml:space="preserve">Aprendizajes esperados: </w:t>
            </w:r>
            <w:r w:rsidDel="00000000" w:rsidR="00000000" w:rsidRPr="00000000">
              <w:rPr>
                <w:rtl w:val="0"/>
              </w:rPr>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shd w:fill="830318" w:val="clear"/>
            <w:vAlign w:val="center"/>
          </w:tcPr>
          <w:p w:rsidR="00000000" w:rsidDel="00000000" w:rsidP="00000000" w:rsidRDefault="00000000" w:rsidRPr="00000000" w14:paraId="000003EB">
            <w:pPr>
              <w:ind w:left="107" w:firstLine="0"/>
              <w:jc w:val="center"/>
              <w:rPr>
                <w:b w:val="1"/>
                <w:color w:val="ffffff"/>
              </w:rPr>
            </w:pPr>
            <w:r w:rsidDel="00000000" w:rsidR="00000000" w:rsidRPr="00000000">
              <w:rPr>
                <w:b w:val="1"/>
                <w:color w:val="ffffff"/>
                <w:rtl w:val="0"/>
              </w:rPr>
              <w:t xml:space="preserve">N°</w:t>
            </w:r>
          </w:p>
        </w:tc>
        <w:tc>
          <w:tcPr>
            <w:tcBorders>
              <w:top w:color="000000" w:space="0" w:sz="4" w:val="single"/>
              <w:left w:color="000000" w:space="0" w:sz="4" w:val="single"/>
              <w:bottom w:color="000000" w:space="0" w:sz="4" w:val="single"/>
              <w:right w:color="000000" w:space="0" w:sz="4" w:val="single"/>
            </w:tcBorders>
            <w:shd w:fill="830318" w:val="clear"/>
            <w:vAlign w:val="center"/>
          </w:tcPr>
          <w:p w:rsidR="00000000" w:rsidDel="00000000" w:rsidP="00000000" w:rsidRDefault="00000000" w:rsidRPr="00000000" w14:paraId="000003EC">
            <w:pPr>
              <w:ind w:left="108" w:firstLine="0"/>
              <w:jc w:val="center"/>
              <w:rPr>
                <w:b w:val="1"/>
                <w:color w:val="ffffff"/>
              </w:rPr>
            </w:pPr>
            <w:r w:rsidDel="00000000" w:rsidR="00000000" w:rsidRPr="00000000">
              <w:rPr>
                <w:b w:val="1"/>
                <w:color w:val="ffffff"/>
                <w:rtl w:val="0"/>
              </w:rPr>
              <w:t xml:space="preserve">NOMBRE DE LA PRÁCTICA</w:t>
            </w:r>
          </w:p>
        </w:tc>
        <w:tc>
          <w:tcPr>
            <w:tcBorders>
              <w:top w:color="000000" w:space="0" w:sz="4" w:val="single"/>
              <w:left w:color="000000" w:space="0" w:sz="4" w:val="single"/>
              <w:bottom w:color="000000" w:space="0" w:sz="4" w:val="single"/>
              <w:right w:color="000000" w:space="0" w:sz="4" w:val="single"/>
            </w:tcBorders>
            <w:shd w:fill="830318" w:val="clear"/>
            <w:vAlign w:val="center"/>
          </w:tcPr>
          <w:p w:rsidR="00000000" w:rsidDel="00000000" w:rsidP="00000000" w:rsidRDefault="00000000" w:rsidRPr="00000000" w14:paraId="000003ED">
            <w:pPr>
              <w:ind w:left="106" w:firstLine="0"/>
              <w:jc w:val="center"/>
              <w:rPr>
                <w:b w:val="1"/>
                <w:color w:val="ffffff"/>
              </w:rPr>
            </w:pPr>
            <w:r w:rsidDel="00000000" w:rsidR="00000000" w:rsidRPr="00000000">
              <w:rPr>
                <w:b w:val="1"/>
                <w:color w:val="ffffff"/>
                <w:rtl w:val="0"/>
              </w:rPr>
              <w:t xml:space="preserve">PROPÓSITO DE LA PRÁCTICA</w:t>
            </w:r>
          </w:p>
        </w:tc>
        <w:tc>
          <w:tcPr>
            <w:tcBorders>
              <w:top w:color="000000" w:space="0" w:sz="4" w:val="single"/>
              <w:left w:color="000000" w:space="0" w:sz="4" w:val="single"/>
              <w:bottom w:color="000000" w:space="0" w:sz="4" w:val="single"/>
              <w:right w:color="000000" w:space="0" w:sz="4" w:val="single"/>
            </w:tcBorders>
            <w:shd w:fill="830318" w:val="clear"/>
            <w:vAlign w:val="center"/>
          </w:tcPr>
          <w:p w:rsidR="00000000" w:rsidDel="00000000" w:rsidP="00000000" w:rsidRDefault="00000000" w:rsidRPr="00000000" w14:paraId="000003EE">
            <w:pPr>
              <w:jc w:val="center"/>
              <w:rPr>
                <w:b w:val="1"/>
                <w:color w:val="ffffff"/>
              </w:rPr>
            </w:pPr>
            <w:r w:rsidDel="00000000" w:rsidR="00000000" w:rsidRPr="00000000">
              <w:rPr>
                <w:b w:val="1"/>
                <w:color w:val="ffffff"/>
                <w:rtl w:val="0"/>
              </w:rPr>
              <w:t xml:space="preserve">EVIDENCIA DE APRENDIZAJE</w:t>
            </w:r>
          </w:p>
        </w:tc>
        <w:tc>
          <w:tcPr>
            <w:tcBorders>
              <w:top w:color="000000" w:space="0" w:sz="4" w:val="single"/>
              <w:left w:color="000000" w:space="0" w:sz="4" w:val="single"/>
              <w:bottom w:color="000000" w:space="0" w:sz="4" w:val="single"/>
              <w:right w:color="000000" w:space="0" w:sz="4" w:val="single"/>
            </w:tcBorders>
            <w:shd w:fill="830318" w:val="clear"/>
            <w:vAlign w:val="center"/>
          </w:tcPr>
          <w:p w:rsidR="00000000" w:rsidDel="00000000" w:rsidP="00000000" w:rsidRDefault="00000000" w:rsidRPr="00000000" w14:paraId="000003EF">
            <w:pPr>
              <w:jc w:val="center"/>
              <w:rPr>
                <w:b w:val="1"/>
                <w:color w:val="ffffff"/>
              </w:rPr>
            </w:pPr>
            <w:r w:rsidDel="00000000" w:rsidR="00000000" w:rsidRPr="00000000">
              <w:rPr>
                <w:b w:val="1"/>
                <w:color w:val="ffffff"/>
                <w:rtl w:val="0"/>
              </w:rPr>
              <w:t xml:space="preserve">CRITERIOS DE EVALUACIÓN</w:t>
            </w:r>
          </w:p>
        </w:tc>
        <w:tc>
          <w:tcPr>
            <w:tcBorders>
              <w:top w:color="000000" w:space="0" w:sz="4" w:val="single"/>
              <w:left w:color="000000" w:space="0" w:sz="4" w:val="single"/>
              <w:bottom w:color="000000" w:space="0" w:sz="4" w:val="single"/>
              <w:right w:color="000000" w:space="0" w:sz="4" w:val="single"/>
            </w:tcBorders>
            <w:shd w:fill="830318" w:val="clear"/>
            <w:vAlign w:val="center"/>
          </w:tcPr>
          <w:p w:rsidR="00000000" w:rsidDel="00000000" w:rsidP="00000000" w:rsidRDefault="00000000" w:rsidRPr="00000000" w14:paraId="000003F0">
            <w:pPr>
              <w:jc w:val="center"/>
              <w:rPr>
                <w:b w:val="1"/>
                <w:color w:val="ffffff"/>
              </w:rPr>
            </w:pPr>
            <w:r w:rsidDel="00000000" w:rsidR="00000000" w:rsidRPr="00000000">
              <w:rPr>
                <w:b w:val="1"/>
                <w:color w:val="ffffff"/>
                <w:rtl w:val="0"/>
              </w:rPr>
              <w:t xml:space="preserve">RECURSOS TECNOLÓGICOS </w:t>
            </w:r>
          </w:p>
        </w:tc>
        <w:tc>
          <w:tcPr>
            <w:tcBorders>
              <w:top w:color="000000" w:space="0" w:sz="4" w:val="single"/>
              <w:left w:color="000000" w:space="0" w:sz="4" w:val="single"/>
              <w:bottom w:color="000000" w:space="0" w:sz="4" w:val="single"/>
              <w:right w:color="000000" w:space="0" w:sz="4" w:val="single"/>
            </w:tcBorders>
            <w:shd w:fill="830318" w:val="clear"/>
            <w:vAlign w:val="center"/>
          </w:tcPr>
          <w:p w:rsidR="00000000" w:rsidDel="00000000" w:rsidP="00000000" w:rsidRDefault="00000000" w:rsidRPr="00000000" w14:paraId="000003F1">
            <w:pPr>
              <w:ind w:left="106" w:firstLine="0"/>
              <w:jc w:val="center"/>
              <w:rPr>
                <w:b w:val="1"/>
                <w:color w:val="ffffff"/>
              </w:rPr>
            </w:pPr>
            <w:r w:rsidDel="00000000" w:rsidR="00000000" w:rsidRPr="00000000">
              <w:rPr>
                <w:b w:val="1"/>
                <w:color w:val="ffffff"/>
                <w:rtl w:val="0"/>
              </w:rPr>
              <w:t xml:space="preserve">FECHA</w:t>
            </w:r>
          </w:p>
        </w:tc>
      </w:tr>
      <w:tr>
        <w:trPr>
          <w:cantSplit w:val="0"/>
          <w:trHeight w:val="10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2">
            <w:pPr>
              <w:ind w:left="107" w:firstLine="0"/>
              <w:jc w:val="center"/>
              <w:rPr>
                <w:color w:val="ff0000"/>
              </w:rPr>
            </w:pPr>
            <w:r w:rsidDel="00000000" w:rsidR="00000000" w:rsidRPr="00000000">
              <w:rPr>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3">
            <w:pPr>
              <w:ind w:left="108" w:firstLine="0"/>
              <w:jc w:val="center"/>
              <w:rPr>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4">
            <w:pPr>
              <w:ind w:left="106" w:firstLine="0"/>
              <w:jc w:val="center"/>
              <w:rPr>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5">
            <w:pPr>
              <w:ind w:left="108" w:firstLine="0"/>
              <w:jc w:val="center"/>
              <w:rPr>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ind w:left="106" w:firstLine="0"/>
              <w:jc w:val="center"/>
              <w:rPr/>
            </w:pPr>
            <w:r w:rsidDel="00000000" w:rsidR="00000000" w:rsidRPr="00000000">
              <w:rPr>
                <w:rtl w:val="0"/>
              </w:rPr>
            </w:r>
          </w:p>
          <w:p w:rsidR="00000000" w:rsidDel="00000000" w:rsidP="00000000" w:rsidRDefault="00000000" w:rsidRPr="00000000" w14:paraId="000003F7">
            <w:pPr>
              <w:ind w:left="106" w:firstLine="0"/>
              <w:jc w:val="center"/>
              <w:rPr/>
            </w:pPr>
            <w:r w:rsidDel="00000000" w:rsidR="00000000" w:rsidRPr="00000000">
              <w:rPr>
                <w:rtl w:val="0"/>
              </w:rPr>
            </w:r>
          </w:p>
          <w:p w:rsidR="00000000" w:rsidDel="00000000" w:rsidP="00000000" w:rsidRDefault="00000000" w:rsidRPr="00000000" w14:paraId="000003F8">
            <w:pPr>
              <w:ind w:left="106" w:firstLine="0"/>
              <w:jc w:val="center"/>
              <w:rPr/>
            </w:pPr>
            <w:r w:rsidDel="00000000" w:rsidR="00000000" w:rsidRPr="00000000">
              <w:rPr>
                <w:rtl w:val="0"/>
              </w:rPr>
            </w:r>
          </w:p>
          <w:p w:rsidR="00000000" w:rsidDel="00000000" w:rsidP="00000000" w:rsidRDefault="00000000" w:rsidRPr="00000000" w14:paraId="000003F9">
            <w:pPr>
              <w:ind w:left="106" w:firstLine="0"/>
              <w:jc w:val="center"/>
              <w:rPr>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ind w:left="106" w:firstLine="0"/>
              <w:jc w:val="center"/>
              <w:rPr/>
            </w:pPr>
            <w:r w:rsidDel="00000000" w:rsidR="00000000" w:rsidRPr="00000000">
              <w:rPr>
                <w:rtl w:val="0"/>
              </w:rPr>
            </w:r>
          </w:p>
          <w:p w:rsidR="00000000" w:rsidDel="00000000" w:rsidP="00000000" w:rsidRDefault="00000000" w:rsidRPr="00000000" w14:paraId="000003FB">
            <w:pPr>
              <w:ind w:left="106" w:firstLine="0"/>
              <w:jc w:val="center"/>
              <w:rPr/>
            </w:pPr>
            <w:r w:rsidDel="00000000" w:rsidR="00000000" w:rsidRPr="00000000">
              <w:rPr>
                <w:rtl w:val="0"/>
              </w:rPr>
            </w:r>
          </w:p>
          <w:p w:rsidR="00000000" w:rsidDel="00000000" w:rsidP="00000000" w:rsidRDefault="00000000" w:rsidRPr="00000000" w14:paraId="000003FC">
            <w:pPr>
              <w:ind w:left="106" w:firstLine="0"/>
              <w:jc w:val="center"/>
              <w:rPr>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D">
            <w:pPr>
              <w:ind w:left="106" w:firstLine="0"/>
              <w:jc w:val="center"/>
              <w:rPr>
                <w:color w:val="ff0000"/>
              </w:rPr>
            </w:pPr>
            <w:r w:rsidDel="00000000" w:rsidR="00000000" w:rsidRPr="00000000">
              <w:rPr>
                <w:rtl w:val="0"/>
              </w:rPr>
            </w:r>
          </w:p>
        </w:tc>
      </w:tr>
      <w:tr>
        <w:trPr>
          <w:cantSplit w:val="0"/>
          <w:trHeight w:val="10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E">
            <w:pPr>
              <w:ind w:left="107" w:firstLine="0"/>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F">
            <w:pPr>
              <w:ind w:left="108"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0">
            <w:pPr>
              <w:ind w:left="106"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1">
            <w:pPr>
              <w:ind w:left="108"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2">
            <w:pPr>
              <w:ind w:left="106"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ind w:left="106"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ind w:left="106" w:firstLine="0"/>
              <w:jc w:val="center"/>
              <w:rPr/>
            </w:pPr>
            <w:r w:rsidDel="00000000" w:rsidR="00000000" w:rsidRPr="00000000">
              <w:rPr>
                <w:rtl w:val="0"/>
              </w:rPr>
            </w:r>
          </w:p>
        </w:tc>
      </w:tr>
      <w:tr>
        <w:trPr>
          <w:cantSplit w:val="0"/>
          <w:trHeight w:val="10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5">
            <w:pPr>
              <w:ind w:left="107" w:firstLine="0"/>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6">
            <w:pPr>
              <w:ind w:left="108" w:firstLine="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7">
            <w:pPr>
              <w:ind w:left="106" w:firstLine="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8">
            <w:pPr>
              <w:ind w:left="108" w:firstLine="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9">
            <w:pPr>
              <w:ind w:left="106" w:firstLine="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ind w:left="106" w:firstLine="0"/>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ind w:left="106" w:firstLine="0"/>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40C">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0D">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0E">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0F">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10">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11">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12">
      <w:pPr>
        <w:spacing w:after="0" w:lineRule="auto"/>
        <w:rPr>
          <w:b w:val="1"/>
          <w:color w:val="820000"/>
          <w:sz w:val="28"/>
          <w:szCs w:val="28"/>
        </w:rPr>
      </w:pPr>
      <w:r w:rsidDel="00000000" w:rsidR="00000000" w:rsidRPr="00000000">
        <w:rPr>
          <w:rtl w:val="0"/>
        </w:rPr>
      </w:r>
    </w:p>
    <w:p w:rsidR="00000000" w:rsidDel="00000000" w:rsidP="00000000" w:rsidRDefault="00000000" w:rsidRPr="00000000" w14:paraId="00000413">
      <w:pPr>
        <w:spacing w:after="0" w:line="240" w:lineRule="auto"/>
        <w:jc w:val="center"/>
        <w:rPr>
          <w:b w:val="1"/>
          <w:color w:val="7b003a"/>
          <w:sz w:val="28"/>
          <w:szCs w:val="28"/>
        </w:rPr>
      </w:pPr>
      <w:r w:rsidDel="00000000" w:rsidR="00000000" w:rsidRPr="00000000">
        <w:rPr>
          <w:b w:val="1"/>
          <w:color w:val="7b003a"/>
          <w:sz w:val="28"/>
          <w:szCs w:val="28"/>
          <w:rtl w:val="0"/>
        </w:rPr>
        <w:t xml:space="preserve">REFERENCIAS DOCUMENTALES Y ELECTRÓNICAS</w:t>
      </w:r>
    </w:p>
    <w:p w:rsidR="00000000" w:rsidDel="00000000" w:rsidP="00000000" w:rsidRDefault="00000000" w:rsidRPr="00000000" w14:paraId="00000414">
      <w:pPr>
        <w:spacing w:after="0" w:lineRule="auto"/>
        <w:jc w:val="center"/>
        <w:rPr>
          <w:b w:val="1"/>
          <w:color w:val="820000"/>
          <w:sz w:val="28"/>
          <w:szCs w:val="28"/>
        </w:rPr>
      </w:pPr>
      <w:r w:rsidDel="00000000" w:rsidR="00000000" w:rsidRPr="00000000">
        <w:rPr>
          <w:rtl w:val="0"/>
        </w:rPr>
      </w:r>
    </w:p>
    <w:tbl>
      <w:tblPr>
        <w:tblStyle w:val="Table13"/>
        <w:tblW w:w="131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83"/>
        <w:gridCol w:w="6583"/>
        <w:tblGridChange w:id="0">
          <w:tblGrid>
            <w:gridCol w:w="6583"/>
            <w:gridCol w:w="6583"/>
          </w:tblGrid>
        </w:tblGridChange>
      </w:tblGrid>
      <w:tr>
        <w:trPr>
          <w:cantSplit w:val="0"/>
          <w:trHeight w:val="627" w:hRule="atLeast"/>
          <w:tblHeader w:val="0"/>
        </w:trPr>
        <w:tc>
          <w:tcPr>
            <w:shd w:fill="660033" w:val="clear"/>
            <w:vAlign w:val="center"/>
          </w:tcPr>
          <w:p w:rsidR="00000000" w:rsidDel="00000000" w:rsidP="00000000" w:rsidRDefault="00000000" w:rsidRPr="00000000" w14:paraId="00000415">
            <w:pPr>
              <w:jc w:val="center"/>
              <w:rPr>
                <w:b w:val="1"/>
                <w:color w:val="ffffff"/>
              </w:rPr>
            </w:pPr>
            <w:r w:rsidDel="00000000" w:rsidR="00000000" w:rsidRPr="00000000">
              <w:rPr>
                <w:color w:val="ffffff"/>
                <w:rtl w:val="0"/>
              </w:rPr>
              <w:t xml:space="preserve">     </w:t>
            </w:r>
            <w:r w:rsidDel="00000000" w:rsidR="00000000" w:rsidRPr="00000000">
              <w:rPr>
                <w:b w:val="1"/>
                <w:color w:val="ffffff"/>
                <w:rtl w:val="0"/>
              </w:rPr>
              <w:t xml:space="preserve">REFERENCIAS DOCUMENTALES</w:t>
            </w:r>
          </w:p>
        </w:tc>
        <w:tc>
          <w:tcPr>
            <w:shd w:fill="660033" w:val="clear"/>
            <w:vAlign w:val="center"/>
          </w:tcPr>
          <w:p w:rsidR="00000000" w:rsidDel="00000000" w:rsidP="00000000" w:rsidRDefault="00000000" w:rsidRPr="00000000" w14:paraId="00000416">
            <w:pPr>
              <w:jc w:val="center"/>
              <w:rPr>
                <w:b w:val="1"/>
                <w:color w:val="ffffff"/>
              </w:rPr>
            </w:pPr>
            <w:r w:rsidDel="00000000" w:rsidR="00000000" w:rsidRPr="00000000">
              <w:rPr>
                <w:b w:val="1"/>
                <w:color w:val="ffffff"/>
                <w:rtl w:val="0"/>
              </w:rPr>
              <w:t xml:space="preserve">REFERENCIAS ELECTRÓNICAS</w:t>
            </w:r>
          </w:p>
        </w:tc>
      </w:tr>
      <w:tr>
        <w:trPr>
          <w:cantSplit w:val="0"/>
          <w:trHeight w:val="792" w:hRule="atLeast"/>
          <w:tblHeader w:val="0"/>
        </w:trPr>
        <w:tc>
          <w:tcPr>
            <w:gridSpan w:val="2"/>
          </w:tcPr>
          <w:p w:rsidR="00000000" w:rsidDel="00000000" w:rsidP="00000000" w:rsidRDefault="00000000" w:rsidRPr="00000000" w14:paraId="00000417">
            <w:pPr>
              <w:jc w:val="center"/>
              <w:rPr>
                <w:b w:val="1"/>
              </w:rPr>
            </w:pPr>
            <w:r w:rsidDel="00000000" w:rsidR="00000000" w:rsidRPr="00000000">
              <w:rPr>
                <w:b w:val="1"/>
                <w:rtl w:val="0"/>
              </w:rPr>
              <w:t xml:space="preserve">COMPETENCIA PARTICULAR No. 1</w:t>
            </w:r>
          </w:p>
          <w:p w:rsidR="00000000" w:rsidDel="00000000" w:rsidP="00000000" w:rsidRDefault="00000000" w:rsidRPr="00000000" w14:paraId="00000418">
            <w:pPr>
              <w:jc w:val="center"/>
              <w:rPr>
                <w:b w:val="1"/>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1A">
            <w:pPr>
              <w:rPr>
                <w:color w:val="ff0000"/>
                <w:sz w:val="20"/>
                <w:szCs w:val="20"/>
              </w:rPr>
            </w:pPr>
            <w:r w:rsidDel="00000000" w:rsidR="00000000" w:rsidRPr="00000000">
              <w:rPr>
                <w:color w:val="ff0000"/>
                <w:sz w:val="20"/>
                <w:szCs w:val="20"/>
                <w:rtl w:val="0"/>
              </w:rPr>
              <w:t xml:space="preserve"> </w:t>
            </w:r>
          </w:p>
        </w:tc>
        <w:tc>
          <w:tcPr/>
          <w:p w:rsidR="00000000" w:rsidDel="00000000" w:rsidP="00000000" w:rsidRDefault="00000000" w:rsidRPr="00000000" w14:paraId="0000041B">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1C">
            <w:pPr>
              <w:rPr>
                <w:color w:val="ff0000"/>
                <w:sz w:val="20"/>
                <w:szCs w:val="20"/>
              </w:rPr>
            </w:pPr>
            <w:r w:rsidDel="00000000" w:rsidR="00000000" w:rsidRPr="00000000">
              <w:rPr>
                <w:rtl w:val="0"/>
              </w:rPr>
            </w:r>
          </w:p>
        </w:tc>
        <w:tc>
          <w:tcPr/>
          <w:p w:rsidR="00000000" w:rsidDel="00000000" w:rsidP="00000000" w:rsidRDefault="00000000" w:rsidRPr="00000000" w14:paraId="0000041D">
            <w:pPr>
              <w:ind w:firstLine="708"/>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1E">
            <w:pPr>
              <w:rPr/>
            </w:pPr>
            <w:r w:rsidDel="00000000" w:rsidR="00000000" w:rsidRPr="00000000">
              <w:rPr>
                <w:rtl w:val="0"/>
              </w:rPr>
            </w:r>
          </w:p>
        </w:tc>
        <w:tc>
          <w:tcPr/>
          <w:p w:rsidR="00000000" w:rsidDel="00000000" w:rsidP="00000000" w:rsidRDefault="00000000" w:rsidRPr="00000000" w14:paraId="0000041F">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20">
            <w:pPr>
              <w:rPr/>
            </w:pPr>
            <w:r w:rsidDel="00000000" w:rsidR="00000000" w:rsidRPr="00000000">
              <w:rPr>
                <w:rtl w:val="0"/>
              </w:rPr>
            </w:r>
          </w:p>
        </w:tc>
        <w:tc>
          <w:tcPr/>
          <w:p w:rsidR="00000000" w:rsidDel="00000000" w:rsidP="00000000" w:rsidRDefault="00000000" w:rsidRPr="00000000" w14:paraId="00000421">
            <w:pPr>
              <w:rPr/>
            </w:pPr>
            <w:r w:rsidDel="00000000" w:rsidR="00000000" w:rsidRPr="00000000">
              <w:rPr>
                <w:rtl w:val="0"/>
              </w:rPr>
            </w:r>
          </w:p>
        </w:tc>
      </w:tr>
      <w:tr>
        <w:trPr>
          <w:cantSplit w:val="0"/>
          <w:trHeight w:val="671" w:hRule="atLeast"/>
          <w:tblHeader w:val="0"/>
        </w:trPr>
        <w:tc>
          <w:tcPr>
            <w:gridSpan w:val="2"/>
          </w:tcPr>
          <w:p w:rsidR="00000000" w:rsidDel="00000000" w:rsidP="00000000" w:rsidRDefault="00000000" w:rsidRPr="00000000" w14:paraId="00000422">
            <w:pPr>
              <w:jc w:val="center"/>
              <w:rPr>
                <w:b w:val="1"/>
              </w:rPr>
            </w:pPr>
            <w:r w:rsidDel="00000000" w:rsidR="00000000" w:rsidRPr="00000000">
              <w:rPr>
                <w:b w:val="1"/>
                <w:rtl w:val="0"/>
              </w:rPr>
              <w:t xml:space="preserve">COMPETENCIA PARTICULAR No. 2</w:t>
            </w:r>
          </w:p>
        </w:tc>
      </w:tr>
      <w:tr>
        <w:trPr>
          <w:cantSplit w:val="0"/>
          <w:trHeight w:val="340" w:hRule="atLeast"/>
          <w:tblHeader w:val="0"/>
        </w:trPr>
        <w:tc>
          <w:tcPr/>
          <w:p w:rsidR="00000000" w:rsidDel="00000000" w:rsidP="00000000" w:rsidRDefault="00000000" w:rsidRPr="00000000" w14:paraId="00000424">
            <w:pPr>
              <w:rPr/>
            </w:pPr>
            <w:r w:rsidDel="00000000" w:rsidR="00000000" w:rsidRPr="00000000">
              <w:rPr>
                <w:rtl w:val="0"/>
              </w:rPr>
            </w:r>
          </w:p>
        </w:tc>
        <w:tc>
          <w:tcPr/>
          <w:p w:rsidR="00000000" w:rsidDel="00000000" w:rsidP="00000000" w:rsidRDefault="00000000" w:rsidRPr="00000000" w14:paraId="00000425">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26">
            <w:pPr>
              <w:rPr/>
            </w:pPr>
            <w:r w:rsidDel="00000000" w:rsidR="00000000" w:rsidRPr="00000000">
              <w:rPr>
                <w:rtl w:val="0"/>
              </w:rPr>
            </w:r>
          </w:p>
        </w:tc>
        <w:tc>
          <w:tcPr/>
          <w:p w:rsidR="00000000" w:rsidDel="00000000" w:rsidP="00000000" w:rsidRDefault="00000000" w:rsidRPr="00000000" w14:paraId="00000427">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28">
            <w:pPr>
              <w:rPr/>
            </w:pPr>
            <w:r w:rsidDel="00000000" w:rsidR="00000000" w:rsidRPr="00000000">
              <w:rPr>
                <w:rtl w:val="0"/>
              </w:rPr>
            </w:r>
          </w:p>
        </w:tc>
        <w:tc>
          <w:tcPr/>
          <w:p w:rsidR="00000000" w:rsidDel="00000000" w:rsidP="00000000" w:rsidRDefault="00000000" w:rsidRPr="00000000" w14:paraId="00000429">
            <w:pP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2A">
            <w:pPr>
              <w:rPr/>
            </w:pPr>
            <w:r w:rsidDel="00000000" w:rsidR="00000000" w:rsidRPr="00000000">
              <w:rPr>
                <w:rtl w:val="0"/>
              </w:rPr>
            </w:r>
          </w:p>
        </w:tc>
        <w:tc>
          <w:tcPr/>
          <w:p w:rsidR="00000000" w:rsidDel="00000000" w:rsidP="00000000" w:rsidRDefault="00000000" w:rsidRPr="00000000" w14:paraId="0000042B">
            <w:pPr>
              <w:rPr/>
            </w:pPr>
            <w:r w:rsidDel="00000000" w:rsidR="00000000" w:rsidRPr="00000000">
              <w:rPr>
                <w:rtl w:val="0"/>
              </w:rPr>
            </w:r>
          </w:p>
        </w:tc>
      </w:tr>
      <w:tr>
        <w:trPr>
          <w:cantSplit w:val="0"/>
          <w:trHeight w:val="703" w:hRule="atLeast"/>
          <w:tblHeader w:val="0"/>
        </w:trPr>
        <w:tc>
          <w:tcPr>
            <w:gridSpan w:val="2"/>
          </w:tcPr>
          <w:p w:rsidR="00000000" w:rsidDel="00000000" w:rsidP="00000000" w:rsidRDefault="00000000" w:rsidRPr="00000000" w14:paraId="0000042C">
            <w:pPr>
              <w:jc w:val="center"/>
              <w:rPr>
                <w:b w:val="1"/>
              </w:rPr>
            </w:pPr>
            <w:r w:rsidDel="00000000" w:rsidR="00000000" w:rsidRPr="00000000">
              <w:rPr>
                <w:b w:val="1"/>
                <w:rtl w:val="0"/>
              </w:rPr>
              <w:t xml:space="preserve">COMPETENCIA PARTICULAR No. 3</w:t>
            </w:r>
          </w:p>
          <w:p w:rsidR="00000000" w:rsidDel="00000000" w:rsidP="00000000" w:rsidRDefault="00000000" w:rsidRPr="00000000" w14:paraId="0000042D">
            <w:pPr>
              <w:jc w:val="center"/>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2F">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430">
            <w:pPr>
              <w:jc w:val="center"/>
              <w:rPr>
                <w:rFonts w:ascii="Arial" w:cs="Arial" w:eastAsia="Arial" w:hAnsi="Arial"/>
                <w:b w:val="1"/>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31">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432">
            <w:pPr>
              <w:jc w:val="center"/>
              <w:rPr>
                <w:rFonts w:ascii="Arial" w:cs="Arial" w:eastAsia="Arial" w:hAnsi="Arial"/>
                <w:b w:val="1"/>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33">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434">
            <w:pPr>
              <w:jc w:val="center"/>
              <w:rPr>
                <w:rFonts w:ascii="Arial" w:cs="Arial" w:eastAsia="Arial" w:hAnsi="Arial"/>
                <w:b w:val="1"/>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435">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436">
            <w:pPr>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437">
      <w:pPr>
        <w:rPr/>
        <w:sectPr>
          <w:headerReference r:id="rId25" w:type="default"/>
          <w:type w:val="nextPage"/>
          <w:pgSz w:h="12240" w:w="15840" w:orient="landscape"/>
          <w:pgMar w:bottom="1701" w:top="1985" w:left="1417" w:right="1417" w:header="708" w:footer="708"/>
        </w:sectPr>
      </w:pPr>
      <w:r w:rsidDel="00000000" w:rsidR="00000000" w:rsidRPr="00000000">
        <w:rPr>
          <w:rtl w:val="0"/>
        </w:rPr>
      </w:r>
    </w:p>
    <w:p w:rsidR="00000000" w:rsidDel="00000000" w:rsidP="00000000" w:rsidRDefault="00000000" w:rsidRPr="00000000" w14:paraId="00000438">
      <w:pPr>
        <w:spacing w:after="0" w:line="240" w:lineRule="auto"/>
        <w:jc w:val="center"/>
        <w:rPr>
          <w:b w:val="1"/>
          <w:color w:val="7b003a"/>
          <w:sz w:val="28"/>
          <w:szCs w:val="28"/>
        </w:rPr>
      </w:pPr>
      <w:r w:rsidDel="00000000" w:rsidR="00000000" w:rsidRPr="00000000">
        <w:rPr>
          <w:b w:val="1"/>
          <w:color w:val="7b003a"/>
          <w:sz w:val="28"/>
          <w:szCs w:val="28"/>
          <w:rtl w:val="0"/>
        </w:rPr>
        <w:t xml:space="preserve">CRONOGRAMA DE SESIONES POR DOCENTE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-876299</wp:posOffset>
                </wp:positionH>
                <wp:positionV relativeFrom="paragraph">
                  <wp:posOffset>-939799</wp:posOffset>
                </wp:positionV>
                <wp:extent cx="5233035" cy="581025"/>
                <wp:effectExtent b="0" l="0" r="0" t="0"/>
                <wp:wrapNone/>
                <wp:docPr id="260" name=""/>
                <a:graphic>
                  <a:graphicData uri="http://schemas.microsoft.com/office/word/2010/wordprocessingShape">
                    <wps:wsp>
                      <wps:cNvSpPr/>
                      <wps:cNvPr id="8" name="Shape 8"/>
                      <wps:spPr>
                        <a:xfrm>
                          <a:off x="2743770" y="3503775"/>
                          <a:ext cx="5204460" cy="55245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-876299</wp:posOffset>
                </wp:positionH>
                <wp:positionV relativeFrom="paragraph">
                  <wp:posOffset>-939799</wp:posOffset>
                </wp:positionV>
                <wp:extent cx="5233035" cy="581025"/>
                <wp:effectExtent b="0" l="0" r="0" t="0"/>
                <wp:wrapNone/>
                <wp:docPr id="260"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5233035" cy="581025"/>
                        </a:xfrm>
                        <a:prstGeom prst="rect"/>
                        <a:ln/>
                      </pic:spPr>
                    </pic:pic>
                  </a:graphicData>
                </a:graphic>
              </wp:anchor>
            </w:drawing>
          </mc:Fallback>
        </mc:AlternateContent>
      </w:r>
    </w:p>
    <w:p w:rsidR="00000000" w:rsidDel="00000000" w:rsidP="00000000" w:rsidRDefault="00000000" w:rsidRPr="00000000" w14:paraId="00000439">
      <w:pPr>
        <w:spacing w:after="0" w:line="258" w:lineRule="auto"/>
        <w:ind w:right="49"/>
        <w:jc w:val="center"/>
        <w:rPr>
          <w:rFonts w:ascii="Arial" w:cs="Arial" w:eastAsia="Arial" w:hAnsi="Arial"/>
          <w:b w:val="1"/>
          <w:color w:val="222a35"/>
          <w:sz w:val="24"/>
          <w:szCs w:val="24"/>
        </w:rPr>
      </w:pPr>
      <w:r w:rsidDel="00000000" w:rsidR="00000000" w:rsidRPr="00000000">
        <w:rPr>
          <w:rtl w:val="0"/>
        </w:rPr>
      </w:r>
    </w:p>
    <w:tbl>
      <w:tblPr>
        <w:tblStyle w:val="Table14"/>
        <w:tblW w:w="14737.0" w:type="dxa"/>
        <w:jc w:val="center"/>
        <w:tblLayout w:type="fixed"/>
        <w:tblLook w:val="0400"/>
      </w:tblPr>
      <w:tblGrid>
        <w:gridCol w:w="1271"/>
        <w:gridCol w:w="1985"/>
        <w:gridCol w:w="3260"/>
        <w:gridCol w:w="4536"/>
        <w:gridCol w:w="3685"/>
        <w:tblGridChange w:id="0">
          <w:tblGrid>
            <w:gridCol w:w="1271"/>
            <w:gridCol w:w="1985"/>
            <w:gridCol w:w="3260"/>
            <w:gridCol w:w="4536"/>
            <w:gridCol w:w="3685"/>
          </w:tblGrid>
        </w:tblGridChange>
      </w:tblGrid>
      <w:tr>
        <w:trPr>
          <w:cantSplit w:val="0"/>
          <w:trHeight w:val="27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A">
            <w:pPr>
              <w:spacing w:after="139" w:lineRule="auto"/>
              <w:jc w:val="both"/>
              <w:rPr>
                <w:b w:val="1"/>
              </w:rPr>
            </w:pPr>
            <w:r w:rsidDel="00000000" w:rsidR="00000000" w:rsidRPr="00000000">
              <w:rPr>
                <w:b w:val="1"/>
                <w:rtl w:val="0"/>
              </w:rPr>
              <w:t xml:space="preserve">Nombre del docente:</w:t>
            </w:r>
          </w:p>
        </w:tc>
      </w:tr>
      <w:tr>
        <w:trPr>
          <w:cantSplit w:val="0"/>
          <w:trHeight w:val="615"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spacing w:after="139" w:lineRule="auto"/>
              <w:jc w:val="both"/>
              <w:rPr>
                <w:b w:val="1"/>
              </w:rPr>
            </w:pPr>
            <w:r w:rsidDel="00000000" w:rsidR="00000000" w:rsidRPr="00000000">
              <w:rPr>
                <w:b w:val="1"/>
                <w:rtl w:val="0"/>
              </w:rPr>
              <w:t xml:space="preserve">Unidad de aprendizaje: </w:t>
            </w:r>
          </w:p>
        </w:tc>
      </w:tr>
      <w:tr>
        <w:trPr>
          <w:cantSplit w:val="0"/>
          <w:trHeight w:val="683" w:hRule="atLeast"/>
          <w:tblHeader w:val="0"/>
        </w:trPr>
        <w:tc>
          <w:tcPr>
            <w:tcBorders>
              <w:top w:color="000000" w:space="0" w:sz="4" w:val="single"/>
              <w:left w:color="000000" w:space="0" w:sz="4" w:val="single"/>
              <w:bottom w:color="000000" w:space="0" w:sz="4" w:val="single"/>
              <w:right w:color="000000" w:space="0" w:sz="4" w:val="single"/>
            </w:tcBorders>
            <w:shd w:fill="660033" w:val="clear"/>
            <w:vAlign w:val="center"/>
          </w:tcPr>
          <w:p w:rsidR="00000000" w:rsidDel="00000000" w:rsidP="00000000" w:rsidRDefault="00000000" w:rsidRPr="00000000" w14:paraId="00000444">
            <w:pPr>
              <w:ind w:left="112" w:right="52" w:firstLine="0"/>
              <w:jc w:val="center"/>
              <w:rPr>
                <w:b w:val="1"/>
                <w:color w:val="ffffff"/>
              </w:rPr>
            </w:pPr>
            <w:r w:rsidDel="00000000" w:rsidR="00000000" w:rsidRPr="00000000">
              <w:rPr>
                <w:b w:val="1"/>
                <w:color w:val="ffffff"/>
                <w:rtl w:val="0"/>
              </w:rPr>
              <w:t xml:space="preserve">No. SEMANA </w:t>
            </w:r>
          </w:p>
        </w:tc>
        <w:tc>
          <w:tcPr>
            <w:tcBorders>
              <w:top w:color="000000" w:space="0" w:sz="4" w:val="single"/>
              <w:left w:color="000000" w:space="0" w:sz="4" w:val="single"/>
              <w:bottom w:color="000000" w:space="0" w:sz="4" w:val="single"/>
              <w:right w:color="000000" w:space="0" w:sz="4" w:val="single"/>
            </w:tcBorders>
            <w:shd w:fill="660033" w:val="clear"/>
            <w:vAlign w:val="center"/>
          </w:tcPr>
          <w:p w:rsidR="00000000" w:rsidDel="00000000" w:rsidP="00000000" w:rsidRDefault="00000000" w:rsidRPr="00000000" w14:paraId="00000445">
            <w:pPr>
              <w:ind w:left="112" w:right="52" w:firstLine="0"/>
              <w:jc w:val="center"/>
              <w:rPr>
                <w:b w:val="1"/>
                <w:color w:val="ffffff"/>
              </w:rPr>
            </w:pPr>
            <w:r w:rsidDel="00000000" w:rsidR="00000000" w:rsidRPr="00000000">
              <w:rPr>
                <w:b w:val="1"/>
                <w:color w:val="ffffff"/>
                <w:rtl w:val="0"/>
              </w:rPr>
              <w:t xml:space="preserve">FECHA</w:t>
            </w:r>
          </w:p>
        </w:tc>
        <w:tc>
          <w:tcPr>
            <w:tcBorders>
              <w:top w:color="000000" w:space="0" w:sz="4" w:val="single"/>
              <w:left w:color="000000" w:space="0" w:sz="4" w:val="single"/>
              <w:bottom w:color="000000" w:space="0" w:sz="4" w:val="single"/>
              <w:right w:color="000000" w:space="0" w:sz="4" w:val="single"/>
            </w:tcBorders>
            <w:shd w:fill="660033" w:val="clear"/>
            <w:vAlign w:val="center"/>
          </w:tcPr>
          <w:p w:rsidR="00000000" w:rsidDel="00000000" w:rsidP="00000000" w:rsidRDefault="00000000" w:rsidRPr="00000000" w14:paraId="00000446">
            <w:pPr>
              <w:ind w:left="8" w:firstLine="0"/>
              <w:jc w:val="center"/>
              <w:rPr>
                <w:b w:val="1"/>
                <w:color w:val="ffffff"/>
              </w:rPr>
            </w:pPr>
            <w:r w:rsidDel="00000000" w:rsidR="00000000" w:rsidRPr="00000000">
              <w:rPr>
                <w:b w:val="1"/>
                <w:color w:val="ffffff"/>
                <w:rtl w:val="0"/>
              </w:rPr>
              <w:t xml:space="preserve">SABERES</w:t>
            </w:r>
          </w:p>
          <w:p w:rsidR="00000000" w:rsidDel="00000000" w:rsidP="00000000" w:rsidRDefault="00000000" w:rsidRPr="00000000" w14:paraId="00000447">
            <w:pPr>
              <w:ind w:left="8" w:firstLine="0"/>
              <w:jc w:val="center"/>
              <w:rPr>
                <w:b w:val="1"/>
                <w:color w:val="ffffff"/>
              </w:rPr>
            </w:pPr>
            <w:r w:rsidDel="00000000" w:rsidR="00000000" w:rsidRPr="00000000">
              <w:rPr>
                <w:b w:val="1"/>
                <w:color w:val="ffffff"/>
                <w:rtl w:val="0"/>
              </w:rPr>
              <w:t xml:space="preserve">(Declarativos, Procedimentales y Actitudinales)</w:t>
            </w:r>
          </w:p>
        </w:tc>
        <w:tc>
          <w:tcPr>
            <w:tcBorders>
              <w:top w:color="000000" w:space="0" w:sz="4" w:val="single"/>
              <w:left w:color="000000" w:space="0" w:sz="4" w:val="single"/>
              <w:bottom w:color="000000" w:space="0" w:sz="4" w:val="single"/>
              <w:right w:color="000000" w:space="0" w:sz="4" w:val="single"/>
            </w:tcBorders>
            <w:shd w:fill="660033" w:val="clear"/>
          </w:tcPr>
          <w:p w:rsidR="00000000" w:rsidDel="00000000" w:rsidP="00000000" w:rsidRDefault="00000000" w:rsidRPr="00000000" w14:paraId="00000448">
            <w:pPr>
              <w:ind w:left="8" w:firstLine="0"/>
              <w:jc w:val="center"/>
              <w:rPr>
                <w:b w:val="1"/>
                <w:color w:val="ffffff"/>
              </w:rPr>
            </w:pPr>
            <w:r w:rsidDel="00000000" w:rsidR="00000000" w:rsidRPr="00000000">
              <w:rPr>
                <w:b w:val="1"/>
                <w:color w:val="ffffff"/>
                <w:rtl w:val="0"/>
              </w:rPr>
              <w:t xml:space="preserve">Actividades de enseñanza aprendizaje (personalizado)</w:t>
            </w:r>
          </w:p>
        </w:tc>
        <w:tc>
          <w:tcPr>
            <w:tcBorders>
              <w:top w:color="000000" w:space="0" w:sz="4" w:val="single"/>
              <w:left w:color="000000" w:space="0" w:sz="4" w:val="single"/>
              <w:bottom w:color="000000" w:space="0" w:sz="4" w:val="single"/>
              <w:right w:color="000000" w:space="0" w:sz="4" w:val="single"/>
            </w:tcBorders>
            <w:shd w:fill="660033" w:val="clear"/>
          </w:tcPr>
          <w:p w:rsidR="00000000" w:rsidDel="00000000" w:rsidP="00000000" w:rsidRDefault="00000000" w:rsidRPr="00000000" w14:paraId="00000449">
            <w:pPr>
              <w:ind w:left="8" w:firstLine="0"/>
              <w:jc w:val="center"/>
              <w:rPr>
                <w:b w:val="1"/>
                <w:color w:val="ffffff"/>
              </w:rPr>
            </w:pPr>
            <w:r w:rsidDel="00000000" w:rsidR="00000000" w:rsidRPr="00000000">
              <w:rPr>
                <w:b w:val="1"/>
                <w:color w:val="ffffff"/>
                <w:rtl w:val="0"/>
              </w:rPr>
              <w:t xml:space="preserve">Actividades complementarias de enseñanza aprendizaje en otros ambientes de aprendizaje </w:t>
            </w:r>
          </w:p>
        </w:tc>
      </w:tr>
      <w:tr>
        <w:trPr>
          <w:cantSplit w:val="0"/>
          <w:trHeight w:val="489"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4A">
            <w:pPr>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B">
            <w:pPr>
              <w:jc w:val="center"/>
              <w:rPr>
                <w:color w:val="ff0000"/>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44C">
            <w:pPr>
              <w:ind w:left="1" w:firstLine="0"/>
              <w:rPr>
                <w:color w:val="ff0000"/>
              </w:rPr>
            </w:pPr>
            <w:r w:rsidDel="00000000" w:rsidR="00000000" w:rsidRPr="00000000">
              <w:rPr>
                <w:color w:val="ff0000"/>
                <w:rtl w:val="0"/>
              </w:rPr>
              <w:t xml:space="preserve"> </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44D">
            <w:pPr>
              <w:ind w:left="1" w:firstLine="0"/>
              <w:rPr>
                <w:color w:val="ff0000"/>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44E">
            <w:pPr>
              <w:ind w:left="1" w:firstLine="0"/>
              <w:rPr>
                <w:color w:val="ff0000"/>
              </w:rPr>
            </w:pPr>
            <w:r w:rsidDel="00000000" w:rsidR="00000000" w:rsidRPr="00000000">
              <w:rPr>
                <w:rtl w:val="0"/>
              </w:rPr>
            </w:r>
          </w:p>
        </w:tc>
      </w:tr>
      <w:tr>
        <w:trPr>
          <w:cantSplit w:val="0"/>
          <w:trHeight w:val="45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F">
            <w:pPr>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ind w:left="1"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ind w:left="1"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ind w:left="1" w:firstLine="0"/>
              <w:rPr>
                <w:b w:val="1"/>
              </w:rPr>
            </w:pP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4">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6">
            <w:pPr>
              <w:ind w:left="1"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ind w:left="1"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ind w:left="1" w:firstLine="0"/>
              <w:rPr>
                <w:b w:val="1"/>
              </w:rPr>
            </w:pPr>
            <w:r w:rsidDel="00000000" w:rsidR="00000000" w:rsidRPr="00000000">
              <w:rPr>
                <w:rtl w:val="0"/>
              </w:rPr>
            </w:r>
          </w:p>
        </w:tc>
      </w:tr>
      <w:tr>
        <w:trPr>
          <w:cantSplit w:val="0"/>
          <w:trHeight w:val="53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9">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ind w:left="1"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ind w:left="1"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ind w:left="1" w:firstLine="0"/>
              <w:rPr>
                <w:b w:val="1"/>
              </w:rPr>
            </w:pP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E">
            <w:pPr>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ind w:left="1"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ind w:left="1"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ind w:left="1" w:firstLine="0"/>
              <w:rPr>
                <w:b w:val="1"/>
              </w:rPr>
            </w:pP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3">
            <w:pPr>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ind w:left="1"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ind w:left="1" w:firstLine="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ind w:left="1" w:firstLine="0"/>
              <w:rPr>
                <w:b w:val="1"/>
              </w:rPr>
            </w:pPr>
            <w:r w:rsidDel="00000000" w:rsidR="00000000" w:rsidRPr="00000000">
              <w:rPr>
                <w:rtl w:val="0"/>
              </w:rPr>
            </w:r>
          </w:p>
        </w:tc>
      </w:tr>
    </w:tbl>
    <w:p w:rsidR="00000000" w:rsidDel="00000000" w:rsidP="00000000" w:rsidRDefault="00000000" w:rsidRPr="00000000" w14:paraId="00000468">
      <w:pPr>
        <w:spacing w:after="0" w:line="258" w:lineRule="auto"/>
        <w:ind w:right="49"/>
        <w:jc w:val="center"/>
        <w:rPr>
          <w:rFonts w:ascii="Arial" w:cs="Arial" w:eastAsia="Arial" w:hAnsi="Arial"/>
          <w:color w:val="2f5496"/>
          <w:sz w:val="44"/>
          <w:szCs w:val="44"/>
        </w:rPr>
      </w:pPr>
      <w:r w:rsidDel="00000000" w:rsidR="00000000" w:rsidRPr="00000000">
        <w:rPr>
          <w:rtl w:val="0"/>
        </w:rPr>
      </w:r>
    </w:p>
    <w:p w:rsidR="00000000" w:rsidDel="00000000" w:rsidP="00000000" w:rsidRDefault="00000000" w:rsidRPr="00000000" w14:paraId="00000469">
      <w:pPr>
        <w:spacing w:after="0" w:line="240" w:lineRule="auto"/>
        <w:jc w:val="center"/>
        <w:rPr>
          <w:b w:val="1"/>
          <w:color w:val="7b003a"/>
          <w:sz w:val="28"/>
          <w:szCs w:val="28"/>
        </w:rPr>
      </w:pPr>
      <w:r w:rsidDel="00000000" w:rsidR="00000000" w:rsidRPr="00000000">
        <w:rPr>
          <w:rtl w:val="0"/>
        </w:rPr>
      </w:r>
    </w:p>
    <w:p w:rsidR="00000000" w:rsidDel="00000000" w:rsidP="00000000" w:rsidRDefault="00000000" w:rsidRPr="00000000" w14:paraId="0000046A">
      <w:pPr>
        <w:spacing w:after="0" w:line="240" w:lineRule="auto"/>
        <w:jc w:val="center"/>
        <w:rPr>
          <w:b w:val="1"/>
          <w:color w:val="7b003a"/>
          <w:sz w:val="28"/>
          <w:szCs w:val="28"/>
        </w:rPr>
      </w:pPr>
      <w:r w:rsidDel="00000000" w:rsidR="00000000" w:rsidRPr="00000000">
        <w:rPr>
          <w:rtl w:val="0"/>
        </w:rPr>
      </w:r>
    </w:p>
    <w:p w:rsidR="00000000" w:rsidDel="00000000" w:rsidP="00000000" w:rsidRDefault="00000000" w:rsidRPr="00000000" w14:paraId="0000046B">
      <w:pPr>
        <w:spacing w:after="0" w:line="240" w:lineRule="auto"/>
        <w:jc w:val="center"/>
        <w:rPr>
          <w:b w:val="1"/>
          <w:color w:val="7b003a"/>
          <w:sz w:val="28"/>
          <w:szCs w:val="28"/>
        </w:rPr>
      </w:pPr>
      <w:r w:rsidDel="00000000" w:rsidR="00000000" w:rsidRPr="00000000">
        <w:rPr>
          <w:rtl w:val="0"/>
        </w:rPr>
      </w:r>
    </w:p>
    <w:p w:rsidR="00000000" w:rsidDel="00000000" w:rsidP="00000000" w:rsidRDefault="00000000" w:rsidRPr="00000000" w14:paraId="0000046C">
      <w:pPr>
        <w:spacing w:after="0" w:line="240" w:lineRule="auto"/>
        <w:jc w:val="center"/>
        <w:rPr>
          <w:b w:val="1"/>
          <w:color w:val="7b003a"/>
          <w:sz w:val="28"/>
          <w:szCs w:val="28"/>
        </w:rPr>
      </w:pPr>
      <w:r w:rsidDel="00000000" w:rsidR="00000000" w:rsidRPr="00000000">
        <w:rPr>
          <w:rtl w:val="0"/>
        </w:rPr>
      </w:r>
    </w:p>
    <w:p w:rsidR="00000000" w:rsidDel="00000000" w:rsidP="00000000" w:rsidRDefault="00000000" w:rsidRPr="00000000" w14:paraId="0000046D">
      <w:pPr>
        <w:spacing w:after="0" w:line="240" w:lineRule="auto"/>
        <w:jc w:val="center"/>
        <w:rPr>
          <w:b w:val="1"/>
          <w:color w:val="7b003a"/>
          <w:sz w:val="28"/>
          <w:szCs w:val="28"/>
        </w:rPr>
      </w:pPr>
      <w:r w:rsidDel="00000000" w:rsidR="00000000" w:rsidRPr="00000000">
        <w:rPr>
          <w:rtl w:val="0"/>
        </w:rPr>
      </w:r>
    </w:p>
    <w:p w:rsidR="00000000" w:rsidDel="00000000" w:rsidP="00000000" w:rsidRDefault="00000000" w:rsidRPr="00000000" w14:paraId="0000046E">
      <w:pPr>
        <w:spacing w:after="0" w:line="240" w:lineRule="auto"/>
        <w:jc w:val="center"/>
        <w:rPr>
          <w:b w:val="1"/>
          <w:color w:val="7b003a"/>
          <w:sz w:val="28"/>
          <w:szCs w:val="28"/>
        </w:rPr>
      </w:pPr>
      <w:r w:rsidDel="00000000" w:rsidR="00000000" w:rsidRPr="00000000">
        <w:rPr>
          <w:rtl w:val="0"/>
        </w:rPr>
      </w:r>
    </w:p>
    <w:p w:rsidR="00000000" w:rsidDel="00000000" w:rsidP="00000000" w:rsidRDefault="00000000" w:rsidRPr="00000000" w14:paraId="0000046F">
      <w:pPr>
        <w:spacing w:after="0" w:line="240" w:lineRule="auto"/>
        <w:jc w:val="center"/>
        <w:rPr>
          <w:b w:val="1"/>
          <w:color w:val="7b003a"/>
          <w:sz w:val="28"/>
          <w:szCs w:val="28"/>
        </w:rPr>
      </w:pPr>
      <w:r w:rsidDel="00000000" w:rsidR="00000000" w:rsidRPr="00000000">
        <w:rPr>
          <w:rtl w:val="0"/>
        </w:rPr>
      </w:r>
    </w:p>
    <w:p w:rsidR="00000000" w:rsidDel="00000000" w:rsidP="00000000" w:rsidRDefault="00000000" w:rsidRPr="00000000" w14:paraId="00000470">
      <w:pPr>
        <w:spacing w:after="0" w:line="240" w:lineRule="auto"/>
        <w:jc w:val="center"/>
        <w:rPr>
          <w:b w:val="1"/>
          <w:color w:val="7b003a"/>
          <w:sz w:val="28"/>
          <w:szCs w:val="28"/>
        </w:rPr>
      </w:pPr>
      <w:r w:rsidDel="00000000" w:rsidR="00000000" w:rsidRPr="00000000">
        <w:rPr>
          <w:b w:val="1"/>
          <w:color w:val="7b003a"/>
          <w:sz w:val="28"/>
          <w:szCs w:val="28"/>
          <w:rtl w:val="0"/>
        </w:rPr>
        <w:t xml:space="preserve">ACTA DE ACUERDOS DE LA ACADEMIA</w:t>
      </w:r>
    </w:p>
    <w:tbl>
      <w:tblPr>
        <w:tblStyle w:val="Table15"/>
        <w:tblW w:w="13178.0" w:type="dxa"/>
        <w:jc w:val="center"/>
        <w:tblLayout w:type="fixed"/>
        <w:tblLook w:val="0400"/>
      </w:tblPr>
      <w:tblGrid>
        <w:gridCol w:w="7088"/>
        <w:gridCol w:w="6090"/>
        <w:tblGridChange w:id="0">
          <w:tblGrid>
            <w:gridCol w:w="7088"/>
            <w:gridCol w:w="6090"/>
          </w:tblGrid>
        </w:tblGridChange>
      </w:tblGrid>
      <w:tr>
        <w:trPr>
          <w:cantSplit w:val="0"/>
          <w:trHeight w:val="33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1">
            <w:pPr>
              <w:ind w:left="6" w:firstLine="0"/>
              <w:rPr>
                <w:b w:val="1"/>
                <w:color w:val="ff0000"/>
              </w:rPr>
            </w:pPr>
            <w:r w:rsidDel="00000000" w:rsidR="00000000" w:rsidRPr="00000000">
              <w:rPr>
                <w:rtl w:val="0"/>
              </w:rPr>
              <w:t xml:space="preserve">Lugar de reunión: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2">
            <w:pPr>
              <w:ind w:left="6" w:firstLine="0"/>
              <w:rPr>
                <w:b w:val="1"/>
                <w:color w:val="ffffff"/>
              </w:rPr>
            </w:pPr>
            <w:r w:rsidDel="00000000" w:rsidR="00000000" w:rsidRPr="00000000">
              <w:rPr>
                <w:rtl w:val="0"/>
              </w:rPr>
              <w:t xml:space="preserve">Fecha:  </w:t>
            </w: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3">
            <w:pPr>
              <w:ind w:left="6" w:firstLine="0"/>
              <w:rPr>
                <w:b w:val="1"/>
                <w:color w:val="ffffff"/>
              </w:rPr>
            </w:pPr>
            <w:r w:rsidDel="00000000" w:rsidR="00000000" w:rsidRPr="00000000">
              <w:rPr>
                <w:rtl w:val="0"/>
              </w:rPr>
              <w:t xml:space="preserve">Horario de inicio: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4">
            <w:pPr>
              <w:ind w:left="6" w:firstLine="0"/>
              <w:rPr>
                <w:b w:val="1"/>
                <w:color w:val="ffffff"/>
              </w:rPr>
            </w:pPr>
            <w:r w:rsidDel="00000000" w:rsidR="00000000" w:rsidRPr="00000000">
              <w:rPr>
                <w:rtl w:val="0"/>
              </w:rPr>
              <w:t xml:space="preserve">Horario de término:</w:t>
            </w:r>
            <w:r w:rsidDel="00000000" w:rsidR="00000000" w:rsidRPr="00000000">
              <w:rPr>
                <w:rtl w:val="0"/>
              </w:rPr>
            </w:r>
          </w:p>
        </w:tc>
      </w:tr>
      <w:tr>
        <w:trPr>
          <w:cantSplit w:val="0"/>
          <w:trHeight w:val="338" w:hRule="atLeast"/>
          <w:tblHeader w:val="0"/>
        </w:trPr>
        <w:tc>
          <w:tcPr>
            <w:gridSpan w:val="2"/>
            <w:tcBorders>
              <w:top w:color="000000" w:space="0" w:sz="4" w:val="single"/>
              <w:left w:color="000000" w:space="0" w:sz="4" w:val="single"/>
              <w:bottom w:color="000000" w:space="0" w:sz="4" w:val="single"/>
              <w:right w:color="000000" w:space="0" w:sz="4" w:val="single"/>
            </w:tcBorders>
            <w:shd w:fill="660033" w:val="clear"/>
            <w:vAlign w:val="center"/>
          </w:tcPr>
          <w:p w:rsidR="00000000" w:rsidDel="00000000" w:rsidP="00000000" w:rsidRDefault="00000000" w:rsidRPr="00000000" w14:paraId="00000475">
            <w:pPr>
              <w:ind w:left="6" w:firstLine="0"/>
              <w:jc w:val="center"/>
              <w:rPr>
                <w:b w:val="1"/>
                <w:color w:val="ffffff"/>
                <w:sz w:val="28"/>
                <w:szCs w:val="28"/>
              </w:rPr>
            </w:pPr>
            <w:r w:rsidDel="00000000" w:rsidR="00000000" w:rsidRPr="00000000">
              <w:rPr>
                <w:b w:val="1"/>
                <w:color w:val="ffffff"/>
                <w:sz w:val="28"/>
                <w:szCs w:val="28"/>
                <w:rtl w:val="0"/>
              </w:rPr>
              <w:t xml:space="preserve">ACUERDOS</w:t>
            </w:r>
          </w:p>
        </w:tc>
      </w:tr>
      <w:tr>
        <w:trPr>
          <w:cantSplit w:val="0"/>
          <w:trHeight w:val="27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numPr>
                <w:ilvl w:val="0"/>
                <w:numId w:val="4"/>
              </w:numPr>
              <w:pBdr>
                <w:top w:space="0" w:sz="0" w:val="nil"/>
                <w:left w:space="0" w:sz="0" w:val="nil"/>
                <w:bottom w:space="0" w:sz="0" w:val="nil"/>
                <w:right w:space="0" w:sz="0" w:val="nil"/>
                <w:between w:space="0" w:sz="0" w:val="nil"/>
              </w:pBdr>
              <w:ind w:left="410" w:hanging="360"/>
              <w:rPr>
                <w:b w:val="1"/>
                <w:color w:val="000000"/>
              </w:rPr>
            </w:pPr>
            <w:r w:rsidDel="00000000" w:rsidR="00000000" w:rsidRPr="00000000">
              <w:rPr>
                <w:b w:val="1"/>
                <w:color w:val="000000"/>
                <w:rtl w:val="0"/>
              </w:rPr>
              <w:t xml:space="preserve">Evaluación</w:t>
            </w:r>
          </w:p>
          <w:p w:rsidR="00000000" w:rsidDel="00000000" w:rsidP="00000000" w:rsidRDefault="00000000" w:rsidRPr="00000000" w14:paraId="00000478">
            <w:pPr>
              <w:numPr>
                <w:ilvl w:val="0"/>
                <w:numId w:val="4"/>
              </w:numPr>
              <w:pBdr>
                <w:top w:space="0" w:sz="0" w:val="nil"/>
                <w:left w:space="0" w:sz="0" w:val="nil"/>
                <w:bottom w:space="0" w:sz="0" w:val="nil"/>
                <w:right w:space="0" w:sz="0" w:val="nil"/>
                <w:between w:space="0" w:sz="0" w:val="nil"/>
              </w:pBdr>
              <w:ind w:left="410" w:hanging="360"/>
              <w:rPr>
                <w:b w:val="1"/>
                <w:color w:val="000000"/>
              </w:rPr>
            </w:pPr>
            <w:r w:rsidDel="00000000" w:rsidR="00000000" w:rsidRPr="00000000">
              <w:rPr>
                <w:b w:val="1"/>
                <w:rtl w:val="0"/>
              </w:rPr>
              <w:t xml:space="preserve">Asesorías y</w:t>
            </w:r>
            <w:r w:rsidDel="00000000" w:rsidR="00000000" w:rsidRPr="00000000">
              <w:rPr>
                <w:rtl w:val="0"/>
              </w:rPr>
              <w:t xml:space="preserve"> </w:t>
            </w:r>
            <w:r w:rsidDel="00000000" w:rsidR="00000000" w:rsidRPr="00000000">
              <w:rPr>
                <w:b w:val="1"/>
                <w:rtl w:val="0"/>
              </w:rPr>
              <w:t xml:space="preserve">estrategias para recuperación de alumnos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79">
            <w:pPr>
              <w:numPr>
                <w:ilvl w:val="0"/>
                <w:numId w:val="4"/>
              </w:numPr>
              <w:pBdr>
                <w:top w:space="0" w:sz="0" w:val="nil"/>
                <w:left w:space="0" w:sz="0" w:val="nil"/>
                <w:bottom w:space="0" w:sz="0" w:val="nil"/>
                <w:right w:space="0" w:sz="0" w:val="nil"/>
                <w:between w:space="0" w:sz="0" w:val="nil"/>
              </w:pBdr>
              <w:ind w:left="410" w:hanging="360"/>
              <w:rPr/>
            </w:pPr>
            <w:r w:rsidDel="00000000" w:rsidR="00000000" w:rsidRPr="00000000">
              <w:rPr>
                <w:b w:val="1"/>
                <w:rtl w:val="0"/>
              </w:rPr>
              <w:t xml:space="preserve">Participación en eventos académicos, encuentros Académicos Interpolitécnicos y proyectos institucionales </w:t>
            </w:r>
            <w:r w:rsidDel="00000000" w:rsidR="00000000" w:rsidRPr="00000000">
              <w:rPr>
                <w:rtl w:val="0"/>
              </w:rPr>
            </w:r>
          </w:p>
          <w:p w:rsidR="00000000" w:rsidDel="00000000" w:rsidP="00000000" w:rsidRDefault="00000000" w:rsidRPr="00000000" w14:paraId="0000047A">
            <w:pPr>
              <w:numPr>
                <w:ilvl w:val="0"/>
                <w:numId w:val="4"/>
              </w:numPr>
              <w:pBdr>
                <w:top w:space="0" w:sz="0" w:val="nil"/>
                <w:left w:space="0" w:sz="0" w:val="nil"/>
                <w:bottom w:space="0" w:sz="0" w:val="nil"/>
                <w:right w:space="0" w:sz="0" w:val="nil"/>
                <w:between w:space="0" w:sz="0" w:val="nil"/>
              </w:pBdr>
              <w:ind w:left="410" w:hanging="360"/>
              <w:rPr>
                <w:b w:val="1"/>
              </w:rPr>
            </w:pPr>
            <w:r w:rsidDel="00000000" w:rsidR="00000000" w:rsidRPr="00000000">
              <w:rPr>
                <w:b w:val="1"/>
                <w:rtl w:val="0"/>
              </w:rPr>
              <w:t xml:space="preserve">Proyecto Aula</w:t>
            </w:r>
          </w:p>
          <w:p w:rsidR="00000000" w:rsidDel="00000000" w:rsidP="00000000" w:rsidRDefault="00000000" w:rsidRPr="00000000" w14:paraId="0000047B">
            <w:pPr>
              <w:numPr>
                <w:ilvl w:val="0"/>
                <w:numId w:val="4"/>
              </w:numPr>
              <w:pBdr>
                <w:top w:space="0" w:sz="0" w:val="nil"/>
                <w:left w:space="0" w:sz="0" w:val="nil"/>
                <w:bottom w:space="0" w:sz="0" w:val="nil"/>
                <w:right w:space="0" w:sz="0" w:val="nil"/>
                <w:between w:space="0" w:sz="0" w:val="nil"/>
              </w:pBdr>
              <w:ind w:left="410" w:hanging="360"/>
              <w:rPr>
                <w:b w:val="1"/>
              </w:rPr>
            </w:pPr>
            <w:r w:rsidDel="00000000" w:rsidR="00000000" w:rsidRPr="00000000">
              <w:rPr>
                <w:b w:val="1"/>
                <w:rtl w:val="0"/>
              </w:rPr>
              <w:t xml:space="preserve">Tutorías</w:t>
            </w:r>
          </w:p>
          <w:p w:rsidR="00000000" w:rsidDel="00000000" w:rsidP="00000000" w:rsidRDefault="00000000" w:rsidRPr="00000000" w14:paraId="0000047C">
            <w:pPr>
              <w:numPr>
                <w:ilvl w:val="0"/>
                <w:numId w:val="4"/>
              </w:numPr>
              <w:pBdr>
                <w:top w:space="0" w:sz="0" w:val="nil"/>
                <w:left w:space="0" w:sz="0" w:val="nil"/>
                <w:bottom w:space="0" w:sz="0" w:val="nil"/>
                <w:right w:space="0" w:sz="0" w:val="nil"/>
                <w:between w:space="0" w:sz="0" w:val="nil"/>
              </w:pBdr>
              <w:ind w:left="410" w:hanging="360"/>
              <w:rPr>
                <w:b w:val="1"/>
              </w:rPr>
            </w:pPr>
            <w:r w:rsidDel="00000000" w:rsidR="00000000" w:rsidRPr="00000000">
              <w:rPr>
                <w:b w:val="1"/>
                <w:rtl w:val="0"/>
              </w:rPr>
              <w:t xml:space="preserve">Asuntos Generales</w:t>
            </w:r>
          </w:p>
          <w:p w:rsidR="00000000" w:rsidDel="00000000" w:rsidP="00000000" w:rsidRDefault="00000000" w:rsidRPr="00000000" w14:paraId="0000047D">
            <w:pPr>
              <w:numPr>
                <w:ilvl w:val="0"/>
                <w:numId w:val="4"/>
              </w:numPr>
              <w:pBdr>
                <w:top w:space="0" w:sz="0" w:val="nil"/>
                <w:left w:space="0" w:sz="0" w:val="nil"/>
                <w:bottom w:space="0" w:sz="0" w:val="nil"/>
                <w:right w:space="0" w:sz="0" w:val="nil"/>
                <w:between w:space="0" w:sz="0" w:val="nil"/>
              </w:pBdr>
              <w:ind w:left="410" w:hanging="360"/>
              <w:rPr>
                <w:b w:val="1"/>
              </w:rPr>
            </w:pPr>
            <w:r w:rsidDel="00000000" w:rsidR="00000000" w:rsidRPr="00000000">
              <w:rPr>
                <w:b w:val="1"/>
                <w:rtl w:val="0"/>
              </w:rPr>
              <w:t xml:space="preserve">Plagio</w:t>
            </w:r>
          </w:p>
        </w:tc>
      </w:tr>
    </w:tbl>
    <w:p w:rsidR="00000000" w:rsidDel="00000000" w:rsidP="00000000" w:rsidRDefault="00000000" w:rsidRPr="00000000" w14:paraId="0000047F">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0">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1">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2">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3">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4">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5">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6">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7">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8">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9">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A">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B">
      <w:pPr>
        <w:spacing w:after="0" w:line="240" w:lineRule="auto"/>
        <w:jc w:val="center"/>
        <w:rPr>
          <w:b w:val="1"/>
          <w:color w:val="820000"/>
          <w:sz w:val="28"/>
          <w:szCs w:val="28"/>
        </w:rPr>
      </w:pPr>
      <w:r w:rsidDel="00000000" w:rsidR="00000000" w:rsidRPr="00000000">
        <w:rPr>
          <w:rtl w:val="0"/>
        </w:rPr>
      </w:r>
    </w:p>
    <w:p w:rsidR="00000000" w:rsidDel="00000000" w:rsidP="00000000" w:rsidRDefault="00000000" w:rsidRPr="00000000" w14:paraId="0000048C">
      <w:pPr>
        <w:spacing w:after="0" w:line="240" w:lineRule="auto"/>
        <w:jc w:val="center"/>
        <w:rPr>
          <w:b w:val="1"/>
          <w:color w:val="820000"/>
          <w:sz w:val="28"/>
          <w:szCs w:val="28"/>
        </w:rPr>
      </w:pPr>
      <w:bookmarkStart w:colFirst="0" w:colLast="0" w:name="_heading=h.3rdcrjn" w:id="11"/>
      <w:bookmarkEnd w:id="11"/>
      <w:r w:rsidDel="00000000" w:rsidR="00000000" w:rsidRPr="00000000">
        <w:rPr>
          <w:b w:val="1"/>
          <w:color w:val="820000"/>
          <w:sz w:val="28"/>
          <w:szCs w:val="28"/>
          <w:rtl w:val="0"/>
        </w:rPr>
        <w:t xml:space="preserve">VALIDACIÓN DEL TRABAJO ACADÉMICO COLEGIADO</w:t>
      </w:r>
    </w:p>
    <w:p w:rsidR="00000000" w:rsidDel="00000000" w:rsidP="00000000" w:rsidRDefault="00000000" w:rsidRPr="00000000" w14:paraId="0000048D">
      <w:pPr>
        <w:jc w:val="center"/>
        <w:rPr>
          <w:rFonts w:ascii="Arial" w:cs="Arial" w:eastAsia="Arial" w:hAnsi="Arial"/>
          <w:b w:val="1"/>
        </w:rPr>
      </w:pPr>
      <w:r w:rsidDel="00000000" w:rsidR="00000000" w:rsidRPr="00000000">
        <w:rPr>
          <w:rtl w:val="0"/>
        </w:rPr>
      </w:r>
    </w:p>
    <w:tbl>
      <w:tblPr>
        <w:tblStyle w:val="Table16"/>
        <w:tblW w:w="129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96"/>
        <w:tblGridChange w:id="0">
          <w:tblGrid>
            <w:gridCol w:w="12996"/>
          </w:tblGrid>
        </w:tblGridChange>
      </w:tblGrid>
      <w:tr>
        <w:trPr>
          <w:cantSplit w:val="0"/>
          <w:tblHeader w:val="0"/>
        </w:trPr>
        <w:tc>
          <w:tcPr/>
          <w:p w:rsidR="00000000" w:rsidDel="00000000" w:rsidP="00000000" w:rsidRDefault="00000000" w:rsidRPr="00000000" w14:paraId="0000048E">
            <w:pPr>
              <w:jc w:val="center"/>
              <w:rPr>
                <w:rFonts w:ascii="Arial" w:cs="Arial" w:eastAsia="Arial" w:hAnsi="Arial"/>
                <w:b w:val="1"/>
              </w:rPr>
            </w:pPr>
            <w:r w:rsidDel="00000000" w:rsidR="00000000" w:rsidRPr="00000000">
              <w:rPr>
                <w:rFonts w:ascii="Arial" w:cs="Arial" w:eastAsia="Arial" w:hAnsi="Arial"/>
                <w:b w:val="1"/>
                <w:rtl w:val="0"/>
              </w:rPr>
              <w:t xml:space="preserve">Presidente de Academia e Integrantes de la Academia</w:t>
            </w:r>
          </w:p>
        </w:tc>
      </w:tr>
      <w:tr>
        <w:trPr>
          <w:cantSplit w:val="0"/>
          <w:tblHeader w:val="0"/>
        </w:trPr>
        <w:tc>
          <w:tcPr/>
          <w:p w:rsidR="00000000" w:rsidDel="00000000" w:rsidP="00000000" w:rsidRDefault="00000000" w:rsidRPr="00000000" w14:paraId="0000048F">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0">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1">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2">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3">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4">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5">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6">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7">
            <w:pPr>
              <w:jc w:val="center"/>
              <w:rPr>
                <w:b w:val="1"/>
                <w:color w:val="820000"/>
                <w:sz w:val="28"/>
                <w:szCs w:val="28"/>
              </w:rPr>
            </w:pPr>
            <w:r w:rsidDel="00000000" w:rsidR="00000000" w:rsidRPr="00000000">
              <w:rPr>
                <w:b w:val="1"/>
                <w:color w:val="820000"/>
                <w:sz w:val="28"/>
                <w:szCs w:val="28"/>
                <w:rtl w:val="0"/>
              </w:rPr>
              <w:t xml:space="preserve">(Nombres y firmas en digital)</w:t>
            </w:r>
          </w:p>
          <w:p w:rsidR="00000000" w:rsidDel="00000000" w:rsidP="00000000" w:rsidRDefault="00000000" w:rsidRPr="00000000" w14:paraId="00000498">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9">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A">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B">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C">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D">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E">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9F">
            <w:pPr>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4A0">
            <w:pPr>
              <w:jc w:val="center"/>
              <w:rPr>
                <w:rFonts w:ascii="Arial" w:cs="Arial" w:eastAsia="Arial" w:hAnsi="Arial"/>
                <w:b w:val="1"/>
                <w:color w:val="812345"/>
                <w:sz w:val="32"/>
                <w:szCs w:val="32"/>
              </w:rPr>
            </w:pPr>
            <w:r w:rsidDel="00000000" w:rsidR="00000000" w:rsidRPr="00000000">
              <w:rPr>
                <w:rtl w:val="0"/>
              </w:rPr>
            </w:r>
          </w:p>
        </w:tc>
      </w:tr>
    </w:tbl>
    <w:p w:rsidR="00000000" w:rsidDel="00000000" w:rsidP="00000000" w:rsidRDefault="00000000" w:rsidRPr="00000000" w14:paraId="000004A1">
      <w:pPr>
        <w:spacing w:after="0" w:line="240" w:lineRule="auto"/>
        <w:jc w:val="center"/>
        <w:rPr>
          <w:rFonts w:ascii="Arial" w:cs="Arial" w:eastAsia="Arial" w:hAnsi="Arial"/>
          <w:b w:val="1"/>
          <w:color w:val="812345"/>
          <w:sz w:val="32"/>
          <w:szCs w:val="32"/>
        </w:rPr>
      </w:pPr>
      <w:r w:rsidDel="00000000" w:rsidR="00000000" w:rsidRPr="00000000">
        <w:rPr>
          <w:rtl w:val="0"/>
        </w:rPr>
      </w:r>
    </w:p>
    <w:sectPr>
      <w:headerReference r:id="rId27" w:type="default"/>
      <w:type w:val="nextPage"/>
      <w:pgSz w:h="12240" w:w="15840" w:orient="landscape"/>
      <w:pgMar w:bottom="1701" w:top="1985"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b w:val="1"/>
        <w:i w:val="1"/>
        <w:color w:val="000000"/>
        <w:sz w:val="20"/>
        <w:szCs w:val="20"/>
        <w:rtl w:val="0"/>
      </w:rPr>
      <w:t xml:space="preserve">POE-06-F003-2021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-1074419</wp:posOffset>
          </wp:positionH>
          <wp:positionV relativeFrom="paragraph">
            <wp:posOffset>-439419</wp:posOffset>
          </wp:positionV>
          <wp:extent cx="7753350" cy="1033145"/>
          <wp:effectExtent b="0" l="0" r="0" t="0"/>
          <wp:wrapNone/>
          <wp:docPr id="265" name="image4.jpg"/>
          <a:graphic>
            <a:graphicData uri="http://schemas.openxmlformats.org/drawingml/2006/picture">
              <pic:pic>
                <pic:nvPicPr>
                  <pic:cNvPr id="0" name="image4.jpg"/>
                  <pic:cNvPicPr preferRelativeResize="0"/>
                </pic:nvPicPr>
                <pic:blipFill>
                  <a:blip r:embed="rId1"/>
                  <a:srcRect b="89501" l="0" r="0" t="0"/>
                  <a:stretch>
                    <a:fillRect/>
                  </a:stretch>
                </pic:blipFill>
                <pic:spPr>
                  <a:xfrm>
                    <a:off x="0" y="0"/>
                    <a:ext cx="7753350" cy="103314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-899792</wp:posOffset>
          </wp:positionH>
          <wp:positionV relativeFrom="paragraph">
            <wp:posOffset>-449577</wp:posOffset>
          </wp:positionV>
          <wp:extent cx="10046839" cy="1257281"/>
          <wp:effectExtent b="0" l="0" r="0" t="0"/>
          <wp:wrapNone/>
          <wp:docPr id="267" name="image4.jpg"/>
          <a:graphic>
            <a:graphicData uri="http://schemas.openxmlformats.org/drawingml/2006/picture">
              <pic:pic>
                <pic:nvPicPr>
                  <pic:cNvPr id="0" name="image4.jpg"/>
                  <pic:cNvPicPr preferRelativeResize="0"/>
                </pic:nvPicPr>
                <pic:blipFill>
                  <a:blip r:embed="rId1"/>
                  <a:srcRect b="89501" l="0" r="0" t="0"/>
                  <a:stretch>
                    <a:fillRect/>
                  </a:stretch>
                </pic:blipFill>
                <pic:spPr>
                  <a:xfrm>
                    <a:off x="0" y="0"/>
                    <a:ext cx="10046839" cy="1257281"/>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-924556</wp:posOffset>
          </wp:positionH>
          <wp:positionV relativeFrom="paragraph">
            <wp:posOffset>-431511</wp:posOffset>
          </wp:positionV>
          <wp:extent cx="10195034" cy="1429385"/>
          <wp:effectExtent b="0" l="0" r="0" t="0"/>
          <wp:wrapNone/>
          <wp:docPr id="269" name="image1.jpg"/>
          <a:graphic>
            <a:graphicData uri="http://schemas.openxmlformats.org/drawingml/2006/picture">
              <pic:pic>
                <pic:nvPicPr>
                  <pic:cNvPr id="0" name="image1.jpg"/>
                  <pic:cNvPicPr preferRelativeResize="0"/>
                </pic:nvPicPr>
                <pic:blipFill>
                  <a:blip r:embed="rId1"/>
                  <a:srcRect b="87249" l="613" r="-612" t="852"/>
                  <a:stretch>
                    <a:fillRect/>
                  </a:stretch>
                </pic:blipFill>
                <pic:spPr>
                  <a:xfrm>
                    <a:off x="0" y="0"/>
                    <a:ext cx="10195034" cy="142938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410" w:hanging="360"/>
      </w:pPr>
      <w:rPr>
        <w:rFonts w:ascii="Noto Sans Symbols" w:cs="Noto Sans Symbols" w:eastAsia="Noto Sans Symbols" w:hAnsi="Noto Sans Symbols"/>
      </w:rPr>
    </w:lvl>
    <w:lvl w:ilvl="1">
      <w:start w:val="1"/>
      <w:numFmt w:val="bullet"/>
      <w:lvlText w:val="o"/>
      <w:lvlJc w:val="left"/>
      <w:pPr>
        <w:ind w:left="1211" w:hanging="360"/>
      </w:pPr>
      <w:rPr>
        <w:rFonts w:ascii="Courier New" w:cs="Courier New" w:eastAsia="Courier New" w:hAnsi="Courier New"/>
      </w:rPr>
    </w:lvl>
    <w:lvl w:ilvl="2">
      <w:start w:val="1"/>
      <w:numFmt w:val="bullet"/>
      <w:lvlText w:val="▪"/>
      <w:lvlJc w:val="left"/>
      <w:pPr>
        <w:ind w:left="1850" w:hanging="360"/>
      </w:pPr>
      <w:rPr>
        <w:rFonts w:ascii="Noto Sans Symbols" w:cs="Noto Sans Symbols" w:eastAsia="Noto Sans Symbols" w:hAnsi="Noto Sans Symbols"/>
      </w:rPr>
    </w:lvl>
    <w:lvl w:ilvl="3">
      <w:start w:val="1"/>
      <w:numFmt w:val="bullet"/>
      <w:lvlText w:val="●"/>
      <w:lvlJc w:val="left"/>
      <w:pPr>
        <w:ind w:left="2570" w:hanging="360"/>
      </w:pPr>
      <w:rPr>
        <w:rFonts w:ascii="Noto Sans Symbols" w:cs="Noto Sans Symbols" w:eastAsia="Noto Sans Symbols" w:hAnsi="Noto Sans Symbols"/>
      </w:rPr>
    </w:lvl>
    <w:lvl w:ilvl="4">
      <w:start w:val="1"/>
      <w:numFmt w:val="bullet"/>
      <w:lvlText w:val="o"/>
      <w:lvlJc w:val="left"/>
      <w:pPr>
        <w:ind w:left="3290" w:hanging="360"/>
      </w:pPr>
      <w:rPr>
        <w:rFonts w:ascii="Courier New" w:cs="Courier New" w:eastAsia="Courier New" w:hAnsi="Courier New"/>
      </w:rPr>
    </w:lvl>
    <w:lvl w:ilvl="5">
      <w:start w:val="1"/>
      <w:numFmt w:val="bullet"/>
      <w:lvlText w:val="▪"/>
      <w:lvlJc w:val="left"/>
      <w:pPr>
        <w:ind w:left="4010" w:hanging="360"/>
      </w:pPr>
      <w:rPr>
        <w:rFonts w:ascii="Noto Sans Symbols" w:cs="Noto Sans Symbols" w:eastAsia="Noto Sans Symbols" w:hAnsi="Noto Sans Symbols"/>
      </w:rPr>
    </w:lvl>
    <w:lvl w:ilvl="6">
      <w:start w:val="1"/>
      <w:numFmt w:val="bullet"/>
      <w:lvlText w:val="●"/>
      <w:lvlJc w:val="left"/>
      <w:pPr>
        <w:ind w:left="4730" w:hanging="360"/>
      </w:pPr>
      <w:rPr>
        <w:rFonts w:ascii="Noto Sans Symbols" w:cs="Noto Sans Symbols" w:eastAsia="Noto Sans Symbols" w:hAnsi="Noto Sans Symbols"/>
      </w:rPr>
    </w:lvl>
    <w:lvl w:ilvl="7">
      <w:start w:val="1"/>
      <w:numFmt w:val="bullet"/>
      <w:lvlText w:val="o"/>
      <w:lvlJc w:val="left"/>
      <w:pPr>
        <w:ind w:left="5450" w:hanging="360"/>
      </w:pPr>
      <w:rPr>
        <w:rFonts w:ascii="Courier New" w:cs="Courier New" w:eastAsia="Courier New" w:hAnsi="Courier New"/>
      </w:rPr>
    </w:lvl>
    <w:lvl w:ilvl="8">
      <w:start w:val="1"/>
      <w:numFmt w:val="bullet"/>
      <w:lvlText w:val="▪"/>
      <w:lvlJc w:val="left"/>
      <w:pPr>
        <w:ind w:left="6170" w:hanging="360"/>
      </w:pPr>
      <w:rPr>
        <w:rFonts w:ascii="Noto Sans Symbols" w:cs="Noto Sans Symbols" w:eastAsia="Noto Sans Symbols" w:hAnsi="Noto Sans Symbols"/>
      </w:rPr>
    </w:lvl>
  </w:abstractNum>
  <w:abstractNum w:abstractNumId="5">
    <w:lvl w:ilvl="0">
      <w:start w:val="2"/>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644" w:hanging="357.9999999999999"/>
      </w:pPr>
      <w:rPr/>
    </w:lvl>
    <w:lvl w:ilvl="1">
      <w:start w:val="2"/>
      <w:numFmt w:val="decimal"/>
      <w:lvlText w:val="%1.%2"/>
      <w:lvlJc w:val="left"/>
      <w:pPr>
        <w:ind w:left="846" w:hanging="360.00000000000006"/>
      </w:pPr>
      <w:rPr/>
    </w:lvl>
    <w:lvl w:ilvl="2">
      <w:start w:val="1"/>
      <w:numFmt w:val="decimal"/>
      <w:lvlText w:val="%1.%2.%3"/>
      <w:lvlJc w:val="left"/>
      <w:pPr>
        <w:ind w:left="1266" w:hanging="720"/>
      </w:pPr>
      <w:rPr/>
    </w:lvl>
    <w:lvl w:ilvl="3">
      <w:start w:val="1"/>
      <w:numFmt w:val="decimal"/>
      <w:lvlText w:val="%1.%2.%3.%4"/>
      <w:lvlJc w:val="left"/>
      <w:pPr>
        <w:ind w:left="1686" w:hanging="1080"/>
      </w:pPr>
      <w:rPr/>
    </w:lvl>
    <w:lvl w:ilvl="4">
      <w:start w:val="1"/>
      <w:numFmt w:val="decimal"/>
      <w:lvlText w:val="%1.%2.%3.%4.%5"/>
      <w:lvlJc w:val="left"/>
      <w:pPr>
        <w:ind w:left="1746" w:hanging="1080"/>
      </w:pPr>
      <w:rPr/>
    </w:lvl>
    <w:lvl w:ilvl="5">
      <w:start w:val="1"/>
      <w:numFmt w:val="decimal"/>
      <w:lvlText w:val="%1.%2.%3.%4.%5.%6"/>
      <w:lvlJc w:val="left"/>
      <w:pPr>
        <w:ind w:left="2166" w:hanging="1440"/>
      </w:pPr>
      <w:rPr/>
    </w:lvl>
    <w:lvl w:ilvl="6">
      <w:start w:val="1"/>
      <w:numFmt w:val="decimal"/>
      <w:lvlText w:val="%1.%2.%3.%4.%5.%6.%7"/>
      <w:lvlJc w:val="left"/>
      <w:pPr>
        <w:ind w:left="2226" w:hanging="1440"/>
      </w:pPr>
      <w:rPr/>
    </w:lvl>
    <w:lvl w:ilvl="7">
      <w:start w:val="1"/>
      <w:numFmt w:val="decimal"/>
      <w:lvlText w:val="%1.%2.%3.%4.%5.%6.%7.%8"/>
      <w:lvlJc w:val="left"/>
      <w:pPr>
        <w:ind w:left="2646" w:hanging="1798"/>
      </w:pPr>
      <w:rPr/>
    </w:lvl>
    <w:lvl w:ilvl="8">
      <w:start w:val="1"/>
      <w:numFmt w:val="decimal"/>
      <w:lvlText w:val="%1.%2.%3.%4.%5.%6.%7.%8.%9"/>
      <w:lvlJc w:val="left"/>
      <w:pPr>
        <w:ind w:left="2706" w:hanging="1798"/>
      </w:pPr>
      <w:rPr/>
    </w:lvl>
  </w:abstractNum>
  <w:abstractNum w:abstractNumId="7">
    <w:lvl w:ilvl="0">
      <w:start w:val="1"/>
      <w:numFmt w:val="decimal"/>
      <w:lvlText w:val="%1."/>
      <w:lvlJc w:val="left"/>
      <w:pPr>
        <w:ind w:left="644" w:hanging="357.9999999999999"/>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5090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50902"/>
  </w:style>
  <w:style w:type="paragraph" w:styleId="Piedepgina">
    <w:name w:val="footer"/>
    <w:basedOn w:val="Normal"/>
    <w:link w:val="PiedepginaCar"/>
    <w:uiPriority w:val="99"/>
    <w:unhideWhenUsed w:val="1"/>
    <w:rsid w:val="00A5090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50902"/>
  </w:style>
  <w:style w:type="table" w:styleId="Tablaconcuadrcula">
    <w:name w:val="Table Grid"/>
    <w:basedOn w:val="Tablanormal"/>
    <w:uiPriority w:val="39"/>
    <w:rsid w:val="00A5090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1879EB"/>
    <w:pPr>
      <w:ind w:left="720"/>
      <w:contextualSpacing w:val="1"/>
    </w:pPr>
    <w:rPr>
      <w:color w:val="000000"/>
    </w:rPr>
  </w:style>
  <w:style w:type="character" w:styleId="Hipervnculo">
    <w:name w:val="Hyperlink"/>
    <w:basedOn w:val="Fuentedeprrafopredeter"/>
    <w:uiPriority w:val="99"/>
    <w:unhideWhenUsed w:val="1"/>
    <w:rsid w:val="00AE7EC9"/>
    <w:rPr>
      <w:color w:val="0563c1" w:themeColor="hyperlink"/>
      <w:u w:val="single"/>
    </w:rPr>
  </w:style>
  <w:style w:type="character" w:styleId="Refdecomentario">
    <w:name w:val="annotation reference"/>
    <w:basedOn w:val="Fuentedeprrafopredeter"/>
    <w:uiPriority w:val="99"/>
    <w:semiHidden w:val="1"/>
    <w:unhideWhenUsed w:val="1"/>
    <w:rsid w:val="00C309D8"/>
    <w:rPr>
      <w:sz w:val="16"/>
      <w:szCs w:val="16"/>
    </w:rPr>
  </w:style>
  <w:style w:type="paragraph" w:styleId="Textocomentario">
    <w:name w:val="annotation text"/>
    <w:basedOn w:val="Normal"/>
    <w:link w:val="TextocomentarioCar"/>
    <w:uiPriority w:val="99"/>
    <w:unhideWhenUsed w:val="1"/>
    <w:rsid w:val="00C309D8"/>
    <w:pPr>
      <w:spacing w:line="240" w:lineRule="auto"/>
    </w:pPr>
    <w:rPr>
      <w:sz w:val="20"/>
      <w:szCs w:val="20"/>
    </w:rPr>
  </w:style>
  <w:style w:type="character" w:styleId="TextocomentarioCar" w:customStyle="1">
    <w:name w:val="Texto comentario Car"/>
    <w:basedOn w:val="Fuentedeprrafopredeter"/>
    <w:link w:val="Textocomentario"/>
    <w:uiPriority w:val="99"/>
    <w:rsid w:val="00C309D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309D8"/>
    <w:rPr>
      <w:b w:val="1"/>
      <w:bCs w:val="1"/>
    </w:rPr>
  </w:style>
  <w:style w:type="character" w:styleId="AsuntodelcomentarioCar" w:customStyle="1">
    <w:name w:val="Asunto del comentario Car"/>
    <w:basedOn w:val="TextocomentarioCar"/>
    <w:link w:val="Asuntodelcomentario"/>
    <w:uiPriority w:val="99"/>
    <w:semiHidden w:val="1"/>
    <w:rsid w:val="00C309D8"/>
    <w:rPr>
      <w:b w:val="1"/>
      <w:bCs w:val="1"/>
      <w:sz w:val="20"/>
      <w:szCs w:val="20"/>
    </w:rPr>
  </w:style>
  <w:style w:type="paragraph" w:styleId="Textodeglobo">
    <w:name w:val="Balloon Text"/>
    <w:basedOn w:val="Normal"/>
    <w:link w:val="TextodegloboCar"/>
    <w:uiPriority w:val="99"/>
    <w:semiHidden w:val="1"/>
    <w:unhideWhenUsed w:val="1"/>
    <w:rsid w:val="00C309D8"/>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309D8"/>
    <w:rPr>
      <w:rFonts w:ascii="Segoe UI" w:cs="Segoe UI" w:hAnsi="Segoe UI"/>
      <w:sz w:val="18"/>
      <w:szCs w:val="18"/>
    </w:rPr>
  </w:style>
  <w:style w:type="character" w:styleId="TextocomentarioCar1" w:customStyle="1">
    <w:name w:val="Texto comentario Car1"/>
    <w:uiPriority w:val="99"/>
    <w:rsid w:val="00271F40"/>
    <w:rPr>
      <w:rFonts w:ascii="Calibri" w:cs="Calibri" w:eastAsia="Calibri" w:hAnsi="Calibri"/>
      <w:color w:val="000000"/>
      <w:sz w:val="20"/>
      <w:szCs w:val="20"/>
      <w:lang w:eastAsia="es-MX"/>
    </w:rPr>
  </w:style>
  <w:style w:type="character" w:styleId="cf01" w:customStyle="1">
    <w:name w:val="cf01"/>
    <w:basedOn w:val="Fuentedeprrafopredeter"/>
    <w:rsid w:val="006060F5"/>
    <w:rPr>
      <w:rFonts w:ascii="Segoe UI" w:cs="Segoe UI" w:hAnsi="Segoe UI" w:hint="default"/>
      <w:sz w:val="18"/>
      <w:szCs w:val="18"/>
    </w:rPr>
  </w:style>
  <w:style w:type="paragraph" w:styleId="pf0" w:customStyle="1">
    <w:name w:val="pf0"/>
    <w:basedOn w:val="Normal"/>
    <w:rsid w:val="00843AE2"/>
    <w:pPr>
      <w:spacing w:after="100" w:afterAutospacing="1" w:before="100"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unhideWhenUsed w:val="1"/>
    <w:rsid w:val="00022750"/>
    <w:pPr>
      <w:spacing w:after="100" w:afterAutospacing="1" w:before="100" w:beforeAutospacing="1" w:line="240" w:lineRule="auto"/>
    </w:pPr>
    <w:rPr>
      <w:rFonts w:ascii="Times New Roman" w:cs="Times New Roman" w:eastAsia="Times New Roman" w:hAnsi="Times New Roman"/>
      <w:sz w:val="24"/>
      <w:szCs w:val="24"/>
    </w:rPr>
  </w:style>
  <w:style w:type="character" w:styleId="UnresolvedMention" w:customStyle="1">
    <w:name w:val="Unresolved Mention"/>
    <w:basedOn w:val="Fuentedeprrafopredeter"/>
    <w:uiPriority w:val="99"/>
    <w:semiHidden w:val="1"/>
    <w:unhideWhenUsed w:val="1"/>
    <w:rsid w:val="007A7C5B"/>
    <w:rPr>
      <w:color w:val="605e5c"/>
      <w:shd w:color="auto" w:fill="e1dfdd" w:val="clear"/>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pPr>
      <w:spacing w:after="0" w:line="240" w:lineRule="auto"/>
    </w:pPr>
    <w:tblPr>
      <w:tblStyleRowBandSize w:val="1"/>
      <w:tblStyleColBandSize w:val="1"/>
      <w:tblCellMar>
        <w:left w:w="108.0" w:type="dxa"/>
        <w:right w:w="108.0" w:type="dxa"/>
      </w:tblCellMar>
    </w:tblPr>
  </w:style>
  <w:style w:type="table" w:styleId="a2" w:customStyle="1">
    <w:basedOn w:val="TableNormal0"/>
    <w:pPr>
      <w:spacing w:after="0" w:line="240" w:lineRule="auto"/>
    </w:pPr>
    <w:tblPr>
      <w:tblStyleRowBandSize w:val="1"/>
      <w:tblStyleColBandSize w:val="1"/>
      <w:tblCellMar>
        <w:left w:w="108.0" w:type="dxa"/>
        <w:right w:w="108.0" w:type="dxa"/>
      </w:tblCellMar>
    </w:tblPr>
  </w:style>
  <w:style w:type="table" w:styleId="a3" w:customStyle="1">
    <w:basedOn w:val="TableNormal0"/>
    <w:pPr>
      <w:spacing w:after="0" w:line="240" w:lineRule="auto"/>
    </w:pPr>
    <w:tblPr>
      <w:tblStyleRowBandSize w:val="1"/>
      <w:tblStyleColBandSize w:val="1"/>
      <w:tblCellMar>
        <w:left w:w="108.0" w:type="dxa"/>
        <w:right w:w="108.0" w:type="dxa"/>
      </w:tblCellMar>
    </w:tblPr>
  </w:style>
  <w:style w:type="table" w:styleId="a4" w:customStyle="1">
    <w:basedOn w:val="TableNormal0"/>
    <w:pPr>
      <w:spacing w:after="0" w:line="240" w:lineRule="auto"/>
    </w:pPr>
    <w:tblPr>
      <w:tblStyleRowBandSize w:val="1"/>
      <w:tblStyleColBandSize w:val="1"/>
      <w:tblCellMar>
        <w:left w:w="108.0" w:type="dxa"/>
        <w:right w:w="108.0" w:type="dxa"/>
      </w:tblCellMar>
    </w:tblPr>
  </w:style>
  <w:style w:type="table" w:styleId="a5" w:customStyle="1">
    <w:basedOn w:val="TableNormal0"/>
    <w:pPr>
      <w:spacing w:after="0" w:line="240" w:lineRule="auto"/>
    </w:pPr>
    <w:tblPr>
      <w:tblStyleRowBandSize w:val="1"/>
      <w:tblStyleColBandSize w:val="1"/>
      <w:tblCellMar>
        <w:left w:w="108.0" w:type="dxa"/>
        <w:right w:w="108.0" w:type="dxa"/>
      </w:tblCellMar>
    </w:tblPr>
  </w:style>
  <w:style w:type="table" w:styleId="a6" w:customStyle="1">
    <w:basedOn w:val="TableNormal0"/>
    <w:pPr>
      <w:spacing w:after="0" w:line="240" w:lineRule="auto"/>
    </w:pPr>
    <w:tblPr>
      <w:tblStyleRowBandSize w:val="1"/>
      <w:tblStyleColBandSize w:val="1"/>
      <w:tblCellMar>
        <w:left w:w="108.0" w:type="dxa"/>
        <w:right w:w="108.0" w:type="dxa"/>
      </w:tblCellMar>
    </w:tblPr>
  </w:style>
  <w:style w:type="table" w:styleId="a7" w:customStyle="1">
    <w:basedOn w:val="TableNormal0"/>
    <w:pPr>
      <w:spacing w:after="0" w:line="240" w:lineRule="auto"/>
    </w:pPr>
    <w:tblPr>
      <w:tblStyleRowBandSize w:val="1"/>
      <w:tblStyleColBandSize w:val="1"/>
      <w:tblCellMar>
        <w:left w:w="108.0" w:type="dxa"/>
        <w:right w:w="108.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pPr>
      <w:spacing w:after="0" w:line="240" w:lineRule="auto"/>
    </w:pPr>
    <w:tblPr>
      <w:tblStyleRowBandSize w:val="1"/>
      <w:tblStyleColBandSize w:val="1"/>
      <w:tblCellMar>
        <w:left w:w="108.0" w:type="dxa"/>
        <w:right w:w="108.0" w:type="dxa"/>
      </w:tblCellMar>
    </w:tblPr>
  </w:style>
  <w:style w:type="table" w:styleId="af0" w:customStyle="1">
    <w:basedOn w:val="TableNormal0"/>
    <w:pPr>
      <w:spacing w:after="0" w:line="240" w:lineRule="auto"/>
    </w:pPr>
    <w:tblPr>
      <w:tblStyleRowBandSize w:val="1"/>
      <w:tblStyleColBandSize w:val="1"/>
      <w:tblCellMar>
        <w:left w:w="108.0" w:type="dxa"/>
        <w:right w:w="108.0" w:type="dxa"/>
      </w:tblCellMar>
    </w:tblPr>
  </w:style>
  <w:style w:type="table" w:styleId="af1" w:customStyle="1">
    <w:basedOn w:val="TableNormal0"/>
    <w:pPr>
      <w:spacing w:after="0" w:line="240" w:lineRule="auto"/>
    </w:pPr>
    <w:tblPr>
      <w:tblStyleRowBandSize w:val="1"/>
      <w:tblStyleColBandSize w:val="1"/>
      <w:tblCellMar>
        <w:left w:w="108.0" w:type="dxa"/>
        <w:right w:w="108.0" w:type="dxa"/>
      </w:tblCellMar>
    </w:tblPr>
  </w:style>
  <w:style w:type="table" w:styleId="af2" w:customStyle="1">
    <w:basedOn w:val="TableNormal0"/>
    <w:pPr>
      <w:spacing w:after="0" w:line="240" w:lineRule="auto"/>
    </w:pPr>
    <w:tblPr>
      <w:tblStyleRowBandSize w:val="1"/>
      <w:tblStyleColBandSize w:val="1"/>
      <w:tblCellMar>
        <w:left w:w="108.0" w:type="dxa"/>
        <w:right w:w="108.0" w:type="dxa"/>
      </w:tblCellMar>
    </w:tblPr>
  </w:style>
  <w:style w:type="table" w:styleId="af3" w:customStyle="1">
    <w:basedOn w:val="TableNormal0"/>
    <w:pPr>
      <w:spacing w:after="0" w:line="240" w:lineRule="auto"/>
    </w:pPr>
    <w:tblPr>
      <w:tblStyleRowBandSize w:val="1"/>
      <w:tblStyleColBandSize w:val="1"/>
      <w:tblCellMar>
        <w:left w:w="108.0" w:type="dxa"/>
        <w:right w:w="108.0" w:type="dxa"/>
      </w:tblCellMar>
    </w:tblPr>
  </w:style>
  <w:style w:type="table" w:styleId="af4" w:customStyle="1">
    <w:basedOn w:val="TableNormal0"/>
    <w:pPr>
      <w:spacing w:after="0" w:line="240" w:lineRule="auto"/>
    </w:pPr>
    <w:tblPr>
      <w:tblStyleRowBandSize w:val="1"/>
      <w:tblStyleColBandSize w:val="1"/>
      <w:tblCellMar>
        <w:left w:w="108.0" w:type="dxa"/>
        <w:right w:w="108.0" w:type="dxa"/>
      </w:tblCellMar>
    </w:tblPr>
  </w:style>
  <w:style w:type="table" w:styleId="af5" w:customStyle="1">
    <w:basedOn w:val="TableNormal0"/>
    <w:pPr>
      <w:spacing w:after="0" w:line="240" w:lineRule="auto"/>
    </w:pPr>
    <w:tblPr>
      <w:tblStyleRowBandSize w:val="1"/>
      <w:tblStyleColBandSize w:val="1"/>
      <w:tblCellMar>
        <w:left w:w="108.0" w:type="dxa"/>
        <w:right w:w="108.0" w:type="dxa"/>
      </w:tblCellMar>
    </w:tblPr>
  </w:style>
  <w:style w:type="table" w:styleId="af6" w:customStyle="1">
    <w:basedOn w:val="TableNormal0"/>
    <w:pPr>
      <w:spacing w:after="0" w:line="240" w:lineRule="auto"/>
    </w:pPr>
    <w:tblPr>
      <w:tblStyleRowBandSize w:val="1"/>
      <w:tblStyleColBandSize w:val="1"/>
      <w:tblCellMar>
        <w:left w:w="108.0" w:type="dxa"/>
        <w:right w:w="108.0" w:type="dxa"/>
      </w:tblCellMar>
    </w:tblPr>
  </w:style>
  <w:style w:type="table" w:styleId="af7" w:customStyle="1">
    <w:basedOn w:val="TableNormal0"/>
    <w:pPr>
      <w:spacing w:after="0" w:line="240" w:lineRule="auto"/>
    </w:pPr>
    <w:tblPr>
      <w:tblStyleRowBandSize w:val="1"/>
      <w:tblStyleColBandSize w:val="1"/>
      <w:tblCellMar>
        <w:left w:w="108.0" w:type="dxa"/>
        <w:right w:w="108.0" w:type="dxa"/>
      </w:tblCellMar>
    </w:tblPr>
  </w:style>
  <w:style w:type="table" w:styleId="af8" w:customStyle="1">
    <w:basedOn w:val="TableNormal0"/>
    <w:pPr>
      <w:spacing w:after="0" w:line="240" w:lineRule="auto"/>
    </w:pPr>
    <w:tblPr>
      <w:tblStyleRowBandSize w:val="1"/>
      <w:tblStyleColBandSize w:val="1"/>
      <w:tblCellMar>
        <w:left w:w="108.0" w:type="dxa"/>
        <w:right w:w="108.0" w:type="dxa"/>
      </w:tblCellMar>
    </w:tblPr>
  </w:style>
  <w:style w:type="table" w:styleId="af9" w:customStyle="1">
    <w:basedOn w:val="TableNormal0"/>
    <w:pPr>
      <w:spacing w:after="0" w:line="240" w:lineRule="auto"/>
    </w:pPr>
    <w:tblPr>
      <w:tblStyleRowBandSize w:val="1"/>
      <w:tblStyleColBandSize w:val="1"/>
      <w:tblCellMar>
        <w:left w:w="108.0" w:type="dxa"/>
        <w:right w:w="108.0" w:type="dxa"/>
      </w:tblCellMar>
    </w:tblPr>
  </w:style>
  <w:style w:type="table" w:styleId="afa" w:customStyle="1">
    <w:basedOn w:val="TableNormal0"/>
    <w:pPr>
      <w:spacing w:after="0" w:line="240" w:lineRule="auto"/>
    </w:pPr>
    <w:tblPr>
      <w:tblStyleRowBandSize w:val="1"/>
      <w:tblStyleColBandSize w:val="1"/>
      <w:tblCellMar>
        <w:left w:w="108.0" w:type="dxa"/>
        <w:right w:w="108.0" w:type="dxa"/>
      </w:tblCellMar>
    </w:tblPr>
  </w:style>
  <w:style w:type="table" w:styleId="afb" w:customStyle="1">
    <w:basedOn w:val="TableNormal0"/>
    <w:pPr>
      <w:spacing w:after="0" w:line="240" w:lineRule="auto"/>
    </w:pPr>
    <w:tblPr>
      <w:tblStyleRowBandSize w:val="1"/>
      <w:tblStyleColBandSize w:val="1"/>
      <w:tblCellMar>
        <w:left w:w="108.0" w:type="dxa"/>
        <w:right w:w="108.0" w:type="dxa"/>
      </w:tblCellMar>
    </w:tblPr>
  </w:style>
  <w:style w:type="table" w:styleId="afc" w:customStyle="1">
    <w:basedOn w:val="TableNormal0"/>
    <w:pPr>
      <w:spacing w:after="0" w:line="240" w:lineRule="auto"/>
    </w:pPr>
    <w:tblPr>
      <w:tblStyleRowBandSize w:val="1"/>
      <w:tblStyleColBandSize w:val="1"/>
      <w:tblCellMar>
        <w:left w:w="108.0" w:type="dxa"/>
        <w:right w:w="108.0" w:type="dxa"/>
      </w:tblCellMar>
    </w:tblPr>
  </w:style>
  <w:style w:type="table" w:styleId="afd" w:customStyle="1">
    <w:basedOn w:val="TableNormal0"/>
    <w:pPr>
      <w:spacing w:after="0" w:line="240" w:lineRule="auto"/>
    </w:pPr>
    <w:tblPr>
      <w:tblStyleRowBandSize w:val="1"/>
      <w:tblStyleColBandSize w:val="1"/>
      <w:tblCellMar>
        <w:left w:w="108.0" w:type="dxa"/>
        <w:right w:w="108.0" w:type="dxa"/>
      </w:tblCellMar>
    </w:tblPr>
  </w:style>
  <w:style w:type="table" w:styleId="afe" w:customStyle="1">
    <w:basedOn w:val="TableNormal0"/>
    <w:pPr>
      <w:spacing w:after="0" w:line="240" w:lineRule="auto"/>
    </w:pPr>
    <w:tblPr>
      <w:tblStyleRowBandSize w:val="1"/>
      <w:tblStyleColBandSize w:val="1"/>
      <w:tblCellMar>
        <w:left w:w="108.0" w:type="dxa"/>
        <w:right w:w="108.0" w:type="dxa"/>
      </w:tblCellMar>
    </w:tblPr>
  </w:style>
  <w:style w:type="table" w:styleId="aff" w:customStyle="1">
    <w:basedOn w:val="TableNormal0"/>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4.png"/><Relationship Id="rId21" Type="http://schemas.openxmlformats.org/officeDocument/2006/relationships/image" Target="media/image13.png"/><Relationship Id="rId24" Type="http://schemas.openxmlformats.org/officeDocument/2006/relationships/image" Target="media/image11.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onografias.com/trabajos15/todorov/todorov.shtml#INTRO" TargetMode="External"/><Relationship Id="rId26" Type="http://schemas.openxmlformats.org/officeDocument/2006/relationships/image" Target="media/image12.png"/><Relationship Id="rId25" Type="http://schemas.openxmlformats.org/officeDocument/2006/relationships/header" Target="header2.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7.png"/><Relationship Id="rId11" Type="http://schemas.openxmlformats.org/officeDocument/2006/relationships/hyperlink" Target="http://www.monografias.com/trabajos12/pmbok/pmbok.shtml" TargetMode="External"/><Relationship Id="rId10" Type="http://schemas.openxmlformats.org/officeDocument/2006/relationships/hyperlink" Target="http://www.monografias.com/trabajos6/napro/napro.shtml" TargetMode="External"/><Relationship Id="rId13" Type="http://schemas.openxmlformats.org/officeDocument/2006/relationships/image" Target="media/image3.jpg"/><Relationship Id="rId12"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image" Target="media/image16.png"/><Relationship Id="rId17" Type="http://schemas.openxmlformats.org/officeDocument/2006/relationships/image" Target="media/image10.png"/><Relationship Id="rId16" Type="http://schemas.openxmlformats.org/officeDocument/2006/relationships/footer" Target="footer1.xml"/><Relationship Id="rId19" Type="http://schemas.openxmlformats.org/officeDocument/2006/relationships/image" Target="media/image8.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RPJ9kuUt/QSuaUSkt57QhH8EpQ==">CgMxLjAyCGguZ2pkZ3hzMgloLjMwajB6bGwyCWguMWZvYjl0ZTIJaC4zem55c2g3MgloLjJldDkycDAyCGgudHlqY3d0MgloLjNkeTZ2a20yCWguMXQzaDVzZjIJaC4yNmluMXJnMgloLjRkMzRvZzgyCWguMnM4ZXlvMTIJaC4zcmRjcmpuOAByITFvMURXa1lzdXBUYTh2RHFEaW9JMlZ0MlFzU2tXZF9yaQ==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2024-07-10T18:31:00Z</dcterms:created>
  <dc:creator>DESARROLLO</dc:creator>
</cp:coreProperties>
</file>